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18113" w14:textId="6B2E09BD" w:rsidR="001F51C2" w:rsidRDefault="001F51C2" w:rsidP="00306759">
      <w:pPr>
        <w:spacing w:after="0" w:line="276" w:lineRule="auto"/>
        <w:rPr>
          <w:b/>
          <w:color w:val="365F91"/>
          <w:sz w:val="28"/>
          <w:szCs w:val="28"/>
          <w:lang w:val="en-IE"/>
        </w:rPr>
      </w:pPr>
    </w:p>
    <w:p w14:paraId="60388A39" w14:textId="77777777" w:rsidR="000D17B3" w:rsidRPr="008B3452" w:rsidRDefault="000D17B3" w:rsidP="00306759">
      <w:pPr>
        <w:spacing w:after="0" w:line="276" w:lineRule="auto"/>
        <w:rPr>
          <w:b/>
          <w:color w:val="365F91"/>
          <w:sz w:val="28"/>
          <w:szCs w:val="28"/>
          <w:lang w:val="en-IE"/>
        </w:rPr>
      </w:pPr>
    </w:p>
    <w:tbl>
      <w:tblPr>
        <w:tblW w:w="94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4"/>
      </w:tblGrid>
      <w:tr w:rsidR="001F51C2" w:rsidRPr="000C32A8" w14:paraId="3DF7BD18" w14:textId="77777777" w:rsidTr="008D6E17">
        <w:trPr>
          <w:trHeight w:val="897"/>
        </w:trPr>
        <w:tc>
          <w:tcPr>
            <w:tcW w:w="9444" w:type="dxa"/>
            <w:shd w:val="clear" w:color="auto" w:fill="auto"/>
          </w:tcPr>
          <w:p w14:paraId="43E28507" w14:textId="77777777" w:rsidR="00EB4040" w:rsidRDefault="00EB4040" w:rsidP="004D69A0">
            <w:pPr>
              <w:tabs>
                <w:tab w:val="left" w:pos="5025"/>
                <w:tab w:val="left" w:pos="7260"/>
              </w:tabs>
              <w:spacing w:after="0" w:line="240" w:lineRule="auto"/>
              <w:jc w:val="center"/>
              <w:rPr>
                <w:b/>
                <w:color w:val="000000" w:themeColor="text1"/>
                <w:sz w:val="28"/>
                <w:szCs w:val="28"/>
                <w:lang w:val="en-IE"/>
              </w:rPr>
            </w:pPr>
          </w:p>
          <w:p w14:paraId="0A7404B1" w14:textId="5A49C3CC" w:rsidR="00D51533" w:rsidRDefault="00D51533" w:rsidP="0087721A">
            <w:pPr>
              <w:spacing w:after="0" w:line="240" w:lineRule="auto"/>
              <w:jc w:val="center"/>
              <w:rPr>
                <w:b/>
                <w:color w:val="000000" w:themeColor="text1"/>
                <w:sz w:val="28"/>
                <w:szCs w:val="28"/>
                <w:lang w:val="en-IE"/>
              </w:rPr>
            </w:pPr>
            <w:r>
              <w:rPr>
                <w:b/>
                <w:color w:val="000000" w:themeColor="text1"/>
                <w:sz w:val="28"/>
                <w:szCs w:val="28"/>
                <w:lang w:val="en-IE"/>
              </w:rPr>
              <w:t>Technical Assistance to Civil Society Organizations in the Western Balkans and Turkey (</w:t>
            </w:r>
            <w:r w:rsidR="00492326">
              <w:rPr>
                <w:b/>
                <w:color w:val="000000" w:themeColor="text1"/>
                <w:sz w:val="28"/>
                <w:szCs w:val="28"/>
                <w:lang w:val="en-IE"/>
              </w:rPr>
              <w:t xml:space="preserve">EU </w:t>
            </w:r>
            <w:r>
              <w:rPr>
                <w:b/>
                <w:color w:val="000000" w:themeColor="text1"/>
                <w:sz w:val="28"/>
                <w:szCs w:val="28"/>
                <w:lang w:val="en-IE"/>
              </w:rPr>
              <w:t xml:space="preserve">TACSO 3) </w:t>
            </w:r>
          </w:p>
          <w:p w14:paraId="1F6408EF" w14:textId="1FE4A430" w:rsidR="0087721A" w:rsidRPr="00ED29F8" w:rsidRDefault="008D6E17" w:rsidP="0087721A">
            <w:pPr>
              <w:spacing w:after="0" w:line="240" w:lineRule="auto"/>
              <w:jc w:val="center"/>
              <w:rPr>
                <w:b/>
                <w:sz w:val="28"/>
                <w:szCs w:val="28"/>
                <w:lang w:val="en-IE"/>
              </w:rPr>
            </w:pPr>
            <w:r>
              <w:rPr>
                <w:b/>
                <w:color w:val="000000" w:themeColor="text1"/>
                <w:sz w:val="28"/>
                <w:szCs w:val="28"/>
                <w:lang w:val="en-IE"/>
              </w:rPr>
              <w:t xml:space="preserve">Info Note </w:t>
            </w:r>
          </w:p>
          <w:p w14:paraId="19827CBA" w14:textId="2197B561" w:rsidR="001F51C2" w:rsidRPr="008B3452" w:rsidRDefault="001F51C2" w:rsidP="00EB4040">
            <w:pPr>
              <w:spacing w:after="0" w:line="240" w:lineRule="auto"/>
              <w:rPr>
                <w:b/>
                <w:lang w:val="en-IE"/>
              </w:rPr>
            </w:pPr>
            <w:r w:rsidRPr="008B3452">
              <w:rPr>
                <w:b/>
                <w:lang w:val="en-IE"/>
              </w:rPr>
              <w:tab/>
            </w:r>
            <w:r w:rsidRPr="008B3452">
              <w:rPr>
                <w:b/>
                <w:lang w:val="en-IE"/>
              </w:rPr>
              <w:tab/>
            </w:r>
          </w:p>
        </w:tc>
      </w:tr>
    </w:tbl>
    <w:p w14:paraId="50C919C6" w14:textId="741BA291" w:rsidR="002B52A7" w:rsidRDefault="002B52A7" w:rsidP="002B52A7">
      <w:pPr>
        <w:spacing w:after="0" w:line="240" w:lineRule="auto"/>
        <w:jc w:val="both"/>
        <w:rPr>
          <w:lang w:val="en-IE"/>
        </w:rPr>
      </w:pPr>
    </w:p>
    <w:p w14:paraId="63388A29" w14:textId="77777777" w:rsidR="000D17B3" w:rsidRDefault="000D17B3" w:rsidP="002B52A7">
      <w:pPr>
        <w:spacing w:after="0" w:line="240" w:lineRule="auto"/>
        <w:jc w:val="both"/>
        <w:rPr>
          <w:lang w:val="en-IE"/>
        </w:rPr>
      </w:pPr>
    </w:p>
    <w:p w14:paraId="460313EF" w14:textId="0D037EA0" w:rsidR="00612E8A" w:rsidRDefault="00CD3C94" w:rsidP="00612E8A">
      <w:pPr>
        <w:pStyle w:val="Heading5"/>
        <w:numPr>
          <w:ilvl w:val="0"/>
          <w:numId w:val="35"/>
        </w:numPr>
        <w:jc w:val="both"/>
        <w:rPr>
          <w:rFonts w:asciiTheme="minorHAnsi" w:hAnsiTheme="minorHAnsi" w:cstheme="minorHAnsi"/>
          <w:b/>
          <w:bCs/>
          <w:color w:val="0070C0"/>
          <w:sz w:val="24"/>
          <w:szCs w:val="24"/>
          <w:lang w:val="en-IE"/>
        </w:rPr>
      </w:pPr>
      <w:r w:rsidRPr="003D73BB">
        <w:rPr>
          <w:rFonts w:asciiTheme="minorHAnsi" w:hAnsiTheme="minorHAnsi" w:cstheme="minorHAnsi"/>
          <w:b/>
          <w:bCs/>
          <w:color w:val="0070C0"/>
          <w:sz w:val="24"/>
          <w:szCs w:val="24"/>
          <w:lang w:val="en-IE"/>
        </w:rPr>
        <w:t>Objectives and purpose of the EU TACSO 3 project</w:t>
      </w:r>
    </w:p>
    <w:p w14:paraId="5A1D6776" w14:textId="77777777" w:rsidR="00612E8A" w:rsidRPr="00612E8A" w:rsidRDefault="00612E8A" w:rsidP="00612E8A">
      <w:pPr>
        <w:rPr>
          <w:lang w:val="en-IE"/>
        </w:rPr>
      </w:pPr>
    </w:p>
    <w:p w14:paraId="72922CE4" w14:textId="79FDF672" w:rsidR="008918D0" w:rsidRDefault="008918D0" w:rsidP="008918D0">
      <w:pPr>
        <w:pBdr>
          <w:top w:val="nil"/>
          <w:left w:val="nil"/>
          <w:bottom w:val="nil"/>
          <w:right w:val="nil"/>
          <w:between w:val="nil"/>
        </w:pBdr>
        <w:spacing w:after="0" w:line="240" w:lineRule="auto"/>
        <w:jc w:val="both"/>
        <w:rPr>
          <w:color w:val="00000A"/>
          <w:lang w:val="en-IE"/>
        </w:rPr>
      </w:pPr>
      <w:r>
        <w:rPr>
          <w:color w:val="00000A"/>
          <w:lang w:val="en-IE"/>
        </w:rPr>
        <w:t xml:space="preserve">The third phase of </w:t>
      </w:r>
      <w:r w:rsidR="003D73BB">
        <w:rPr>
          <w:b/>
          <w:bCs/>
          <w:color w:val="00000A"/>
          <w:lang w:val="en-IE"/>
        </w:rPr>
        <w:t xml:space="preserve">the EU </w:t>
      </w:r>
      <w:r w:rsidRPr="008918D0">
        <w:rPr>
          <w:b/>
          <w:bCs/>
          <w:color w:val="00000A"/>
          <w:lang w:val="en-IE"/>
        </w:rPr>
        <w:t xml:space="preserve">TACSO </w:t>
      </w:r>
      <w:r w:rsidR="003D73BB">
        <w:rPr>
          <w:b/>
          <w:bCs/>
          <w:color w:val="00000A"/>
          <w:lang w:val="en-IE"/>
        </w:rPr>
        <w:t xml:space="preserve">3 </w:t>
      </w:r>
      <w:r w:rsidR="000D17B3">
        <w:rPr>
          <w:color w:val="00000A"/>
          <w:lang w:val="en-IE"/>
        </w:rPr>
        <w:t>p</w:t>
      </w:r>
      <w:r w:rsidR="003D73BB" w:rsidRPr="00306759">
        <w:rPr>
          <w:color w:val="00000A"/>
          <w:lang w:val="en-IE"/>
        </w:rPr>
        <w:t>roject</w:t>
      </w:r>
      <w:r w:rsidR="003D73BB">
        <w:rPr>
          <w:b/>
          <w:bCs/>
          <w:color w:val="00000A"/>
          <w:lang w:val="en-IE"/>
        </w:rPr>
        <w:t xml:space="preserve"> </w:t>
      </w:r>
      <w:r w:rsidRPr="00923A76">
        <w:rPr>
          <w:color w:val="00000A"/>
          <w:lang w:val="en-IE"/>
        </w:rPr>
        <w:t xml:space="preserve">has started in January 2019 </w:t>
      </w:r>
      <w:r>
        <w:rPr>
          <w:color w:val="00000A"/>
          <w:lang w:val="en-IE"/>
        </w:rPr>
        <w:t xml:space="preserve">and </w:t>
      </w:r>
      <w:r w:rsidR="003D73BB">
        <w:rPr>
          <w:color w:val="00000A"/>
          <w:lang w:val="en-IE"/>
        </w:rPr>
        <w:t>i</w:t>
      </w:r>
      <w:r w:rsidR="007E7B9D">
        <w:rPr>
          <w:color w:val="00000A"/>
          <w:lang w:val="en-IE"/>
        </w:rPr>
        <w:t>s</w:t>
      </w:r>
      <w:r>
        <w:rPr>
          <w:color w:val="00000A"/>
          <w:lang w:val="en-IE"/>
        </w:rPr>
        <w:t xml:space="preserve"> be</w:t>
      </w:r>
      <w:r w:rsidR="007E7B9D">
        <w:rPr>
          <w:color w:val="00000A"/>
          <w:lang w:val="en-IE"/>
        </w:rPr>
        <w:t>ing</w:t>
      </w:r>
      <w:r>
        <w:rPr>
          <w:color w:val="00000A"/>
          <w:lang w:val="en-IE"/>
        </w:rPr>
        <w:t xml:space="preserve"> implemented in </w:t>
      </w:r>
      <w:r>
        <w:rPr>
          <w:lang w:val="en-US"/>
        </w:rPr>
        <w:t xml:space="preserve">Western Balkans </w:t>
      </w:r>
      <w:r w:rsidRPr="00923A76">
        <w:rPr>
          <w:color w:val="00000A"/>
          <w:lang w:val="en-IE"/>
        </w:rPr>
        <w:t>(Albania, Bosnia and Herzegovina, Kosovo</w:t>
      </w:r>
      <w:r w:rsidRPr="00D22B43">
        <w:rPr>
          <w:color w:val="222222"/>
          <w:lang w:val="en-IE"/>
        </w:rPr>
        <w:t>*</w:t>
      </w:r>
      <w:r w:rsidR="00306759" w:rsidRPr="00306759">
        <w:rPr>
          <w:rStyle w:val="FootnoteReference"/>
          <w:color w:val="FFFFFF" w:themeColor="background1"/>
          <w:lang w:val="en-IE"/>
        </w:rPr>
        <w:footnoteReference w:id="1"/>
      </w:r>
      <w:r>
        <w:rPr>
          <w:color w:val="222222"/>
          <w:lang w:val="en-IE"/>
        </w:rPr>
        <w:t xml:space="preserve">, </w:t>
      </w:r>
      <w:r w:rsidRPr="00923A76">
        <w:rPr>
          <w:color w:val="00000A"/>
          <w:lang w:val="en-IE"/>
        </w:rPr>
        <w:t>North Macedonia, Montenegro, Serbia</w:t>
      </w:r>
      <w:r>
        <w:rPr>
          <w:color w:val="00000A"/>
          <w:lang w:val="en-IE"/>
        </w:rPr>
        <w:t>) and</w:t>
      </w:r>
      <w:r w:rsidRPr="00923A76">
        <w:rPr>
          <w:color w:val="00000A"/>
          <w:lang w:val="en-IE"/>
        </w:rPr>
        <w:t xml:space="preserve"> Turkey.</w:t>
      </w:r>
      <w:r>
        <w:rPr>
          <w:color w:val="00000A"/>
          <w:lang w:val="en-IE"/>
        </w:rPr>
        <w:t xml:space="preserve"> The pro</w:t>
      </w:r>
      <w:r w:rsidR="003D73BB">
        <w:rPr>
          <w:color w:val="00000A"/>
          <w:lang w:val="en-IE"/>
        </w:rPr>
        <w:t>ject</w:t>
      </w:r>
      <w:r>
        <w:rPr>
          <w:color w:val="00000A"/>
          <w:lang w:val="en-IE"/>
        </w:rPr>
        <w:t xml:space="preserve"> </w:t>
      </w:r>
      <w:r w:rsidRPr="00923A76">
        <w:rPr>
          <w:color w:val="00000A"/>
          <w:lang w:val="en-IE"/>
        </w:rPr>
        <w:t xml:space="preserve">will last until </w:t>
      </w:r>
      <w:r w:rsidR="003D73BB">
        <w:rPr>
          <w:color w:val="00000A"/>
          <w:lang w:val="en-IE"/>
        </w:rPr>
        <w:t xml:space="preserve">17 </w:t>
      </w:r>
      <w:r w:rsidRPr="00923A76">
        <w:rPr>
          <w:color w:val="00000A"/>
          <w:lang w:val="en-IE"/>
        </w:rPr>
        <w:t>December, 2021.</w:t>
      </w:r>
    </w:p>
    <w:p w14:paraId="3BBD91E1" w14:textId="77777777" w:rsidR="008918D0" w:rsidRDefault="008918D0" w:rsidP="002B52A7">
      <w:pPr>
        <w:spacing w:after="0" w:line="240" w:lineRule="auto"/>
        <w:jc w:val="both"/>
        <w:rPr>
          <w:lang w:val="en-IE"/>
        </w:rPr>
      </w:pPr>
    </w:p>
    <w:p w14:paraId="6E6B7453" w14:textId="6F4328DB" w:rsidR="008918D0" w:rsidRDefault="00306759" w:rsidP="008918D0">
      <w:pPr>
        <w:pBdr>
          <w:top w:val="nil"/>
          <w:left w:val="nil"/>
          <w:bottom w:val="nil"/>
          <w:right w:val="nil"/>
          <w:between w:val="nil"/>
        </w:pBdr>
        <w:spacing w:after="0" w:line="240" w:lineRule="auto"/>
        <w:jc w:val="both"/>
        <w:rPr>
          <w:color w:val="00000A"/>
          <w:lang w:val="en-IE"/>
        </w:rPr>
      </w:pPr>
      <w:r>
        <w:rPr>
          <w:b/>
          <w:bCs/>
          <w:lang w:val="en-IE"/>
        </w:rPr>
        <w:t>EU</w:t>
      </w:r>
      <w:r w:rsidR="008918D0" w:rsidRPr="002E32AF">
        <w:rPr>
          <w:b/>
          <w:bCs/>
          <w:lang w:val="en-IE"/>
        </w:rPr>
        <w:t xml:space="preserve"> TACSO 3 </w:t>
      </w:r>
      <w:r w:rsidR="008918D0">
        <w:rPr>
          <w:lang w:val="en-IE"/>
        </w:rPr>
        <w:t>is a technical assistance pro</w:t>
      </w:r>
      <w:r>
        <w:rPr>
          <w:lang w:val="en-IE"/>
        </w:rPr>
        <w:t>ject,</w:t>
      </w:r>
      <w:r w:rsidR="008918D0">
        <w:rPr>
          <w:lang w:val="en-IE"/>
        </w:rPr>
        <w:t xml:space="preserve"> which focus on</w:t>
      </w:r>
      <w:r w:rsidR="008918D0">
        <w:rPr>
          <w:lang w:val="en-US"/>
        </w:rPr>
        <w:t xml:space="preserve"> strengthening participatory democracies and the EU approximation process in the Western Balkans </w:t>
      </w:r>
      <w:r w:rsidR="008918D0">
        <w:rPr>
          <w:color w:val="00000A"/>
          <w:lang w:val="en-IE"/>
        </w:rPr>
        <w:t>and</w:t>
      </w:r>
      <w:r w:rsidR="008918D0" w:rsidRPr="00923A76">
        <w:rPr>
          <w:color w:val="00000A"/>
          <w:lang w:val="en-IE"/>
        </w:rPr>
        <w:t xml:space="preserve"> Turkey. </w:t>
      </w:r>
      <w:r w:rsidR="008918D0">
        <w:rPr>
          <w:color w:val="00000A"/>
          <w:lang w:val="en-IE"/>
        </w:rPr>
        <w:t>With this respect,</w:t>
      </w:r>
      <w:r w:rsidR="008918D0" w:rsidRPr="00923A76">
        <w:rPr>
          <w:color w:val="00000A"/>
          <w:lang w:val="en-IE"/>
        </w:rPr>
        <w:t xml:space="preserve"> </w:t>
      </w:r>
      <w:r>
        <w:rPr>
          <w:color w:val="00000A"/>
          <w:lang w:val="en-IE"/>
        </w:rPr>
        <w:t xml:space="preserve">EU </w:t>
      </w:r>
      <w:r w:rsidR="008918D0" w:rsidRPr="00923A76">
        <w:rPr>
          <w:color w:val="00000A"/>
          <w:lang w:val="en-IE"/>
        </w:rPr>
        <w:t>TACSO 3</w:t>
      </w:r>
      <w:r w:rsidR="008918D0">
        <w:rPr>
          <w:color w:val="00000A"/>
          <w:lang w:val="en-IE"/>
        </w:rPr>
        <w:t xml:space="preserve"> aim</w:t>
      </w:r>
      <w:r>
        <w:rPr>
          <w:color w:val="00000A"/>
          <w:lang w:val="en-IE"/>
        </w:rPr>
        <w:t>s</w:t>
      </w:r>
      <w:r w:rsidR="008918D0" w:rsidRPr="00923A76">
        <w:rPr>
          <w:color w:val="00000A"/>
          <w:lang w:val="en-IE"/>
        </w:rPr>
        <w:t xml:space="preserve"> to strengthen capacit</w:t>
      </w:r>
      <w:r>
        <w:rPr>
          <w:color w:val="00000A"/>
          <w:lang w:val="en-IE"/>
        </w:rPr>
        <w:t>ies</w:t>
      </w:r>
      <w:r w:rsidR="008918D0" w:rsidRPr="00923A76">
        <w:rPr>
          <w:color w:val="00000A"/>
          <w:lang w:val="en-IE"/>
        </w:rPr>
        <w:t xml:space="preserve"> of civil society organisations (CSOs) to actively take part in the democratic processes and to stimulate an enabling environment for civil society and pluralistic media development.</w:t>
      </w:r>
      <w:r w:rsidR="008918D0">
        <w:rPr>
          <w:color w:val="00000A"/>
          <w:lang w:val="en-IE"/>
        </w:rPr>
        <w:t xml:space="preserve"> </w:t>
      </w:r>
    </w:p>
    <w:p w14:paraId="46A05787" w14:textId="104AC28B" w:rsidR="008918D0" w:rsidRDefault="008918D0" w:rsidP="002B52A7">
      <w:pPr>
        <w:spacing w:after="0" w:line="240" w:lineRule="auto"/>
        <w:jc w:val="both"/>
        <w:rPr>
          <w:lang w:val="en-IE"/>
        </w:rPr>
      </w:pPr>
    </w:p>
    <w:p w14:paraId="58CA4832" w14:textId="5C1A4D0D" w:rsidR="00D10ADA" w:rsidRPr="007E7B9D" w:rsidRDefault="00306759" w:rsidP="00D10ADA">
      <w:pPr>
        <w:spacing w:after="240" w:line="240" w:lineRule="auto"/>
        <w:jc w:val="both"/>
        <w:rPr>
          <w:color w:val="00000A"/>
          <w:lang w:val="en-IE"/>
        </w:rPr>
      </w:pPr>
      <w:r>
        <w:rPr>
          <w:color w:val="00000A"/>
          <w:lang w:val="en-IE"/>
        </w:rPr>
        <w:t xml:space="preserve">EU </w:t>
      </w:r>
      <w:r w:rsidR="00D10ADA" w:rsidRPr="00D10ADA">
        <w:rPr>
          <w:color w:val="00000A"/>
          <w:lang w:val="en-IE"/>
        </w:rPr>
        <w:t>TACSO</w:t>
      </w:r>
      <w:r>
        <w:rPr>
          <w:color w:val="00000A"/>
          <w:lang w:val="en-IE"/>
        </w:rPr>
        <w:t xml:space="preserve"> 3</w:t>
      </w:r>
      <w:r w:rsidR="00D10ADA" w:rsidRPr="00D10ADA">
        <w:rPr>
          <w:color w:val="00000A"/>
          <w:lang w:val="en-IE"/>
        </w:rPr>
        <w:t xml:space="preserve">’s primary target groups are civil society actors, including: </w:t>
      </w:r>
      <w:r w:rsidR="00D10ADA" w:rsidRPr="007E7B9D">
        <w:rPr>
          <w:color w:val="00000A"/>
          <w:lang w:val="en-IE"/>
        </w:rPr>
        <w:t>non-governmental organisations</w:t>
      </w:r>
      <w:r w:rsidR="00D51533" w:rsidRPr="007E7B9D">
        <w:rPr>
          <w:color w:val="00000A"/>
          <w:lang w:val="en-IE"/>
        </w:rPr>
        <w:t xml:space="preserve"> (NGOs)</w:t>
      </w:r>
      <w:r w:rsidR="00D10ADA" w:rsidRPr="007E7B9D">
        <w:rPr>
          <w:color w:val="00000A"/>
          <w:lang w:val="en-IE"/>
        </w:rPr>
        <w:t>, organisations representing national and/or ethnic minorities, local citizens’ groups and traders’ associations, cooperatives, trade unions, organisations representing economic and social interests, CSOs networks, resource centres and training centres for civil society, consumer organisations, women’s and youth organisations, activists, community based organisation and independent foundations.</w:t>
      </w:r>
    </w:p>
    <w:p w14:paraId="407AC9FF" w14:textId="780AC974" w:rsidR="00D10ADA" w:rsidRDefault="00D10ADA" w:rsidP="0062759A">
      <w:pPr>
        <w:spacing w:after="240" w:line="240" w:lineRule="auto"/>
        <w:jc w:val="both"/>
        <w:rPr>
          <w:color w:val="00000A"/>
          <w:lang w:val="en-IE"/>
        </w:rPr>
      </w:pPr>
      <w:r w:rsidRPr="00D10ADA">
        <w:rPr>
          <w:color w:val="00000A"/>
          <w:lang w:val="en-IE"/>
        </w:rPr>
        <w:t>Secondary target groups are staff members of stakeholder organisations</w:t>
      </w:r>
      <w:r w:rsidR="00306759">
        <w:rPr>
          <w:color w:val="00000A"/>
          <w:lang w:val="en-IE"/>
        </w:rPr>
        <w:t>,</w:t>
      </w:r>
      <w:r w:rsidRPr="00D10ADA">
        <w:rPr>
          <w:color w:val="00000A"/>
          <w:lang w:val="en-IE"/>
        </w:rPr>
        <w:t xml:space="preserve"> including central and local governments, media and the private sector (e.g. social enterprises)</w:t>
      </w:r>
      <w:r w:rsidR="00D51533">
        <w:rPr>
          <w:color w:val="00000A"/>
          <w:lang w:val="en-IE"/>
        </w:rPr>
        <w:t xml:space="preserve"> </w:t>
      </w:r>
      <w:r w:rsidR="00D51533" w:rsidRPr="00D10ADA">
        <w:rPr>
          <w:color w:val="00000A"/>
          <w:lang w:val="en-IE"/>
        </w:rPr>
        <w:t>where relevant</w:t>
      </w:r>
      <w:r w:rsidRPr="00D10ADA">
        <w:rPr>
          <w:color w:val="00000A"/>
          <w:lang w:val="en-IE"/>
        </w:rPr>
        <w:t>.</w:t>
      </w:r>
    </w:p>
    <w:p w14:paraId="08EA862F" w14:textId="7ADC3372" w:rsidR="00AF331E" w:rsidRPr="00492326" w:rsidRDefault="00306759" w:rsidP="00492326">
      <w:pPr>
        <w:spacing w:after="0" w:line="240" w:lineRule="auto"/>
        <w:jc w:val="both"/>
        <w:rPr>
          <w:b/>
          <w:bCs/>
          <w:lang w:val="en-US"/>
        </w:rPr>
      </w:pPr>
      <w:r>
        <w:rPr>
          <w:lang w:val="en-US"/>
        </w:rPr>
        <w:t xml:space="preserve">EU </w:t>
      </w:r>
      <w:r w:rsidR="0062759A" w:rsidRPr="0062759A">
        <w:rPr>
          <w:lang w:val="en-US"/>
        </w:rPr>
        <w:t>TACSO</w:t>
      </w:r>
      <w:r w:rsidR="00D51533">
        <w:rPr>
          <w:lang w:val="en-US"/>
        </w:rPr>
        <w:t xml:space="preserve"> 3</w:t>
      </w:r>
      <w:r w:rsidR="0062759A" w:rsidRPr="0062759A">
        <w:rPr>
          <w:lang w:val="en-US"/>
        </w:rPr>
        <w:t xml:space="preserve"> has a key role in creating coherent support to civil society development in the region</w:t>
      </w:r>
      <w:r>
        <w:rPr>
          <w:lang w:val="en-US"/>
        </w:rPr>
        <w:t xml:space="preserve"> by</w:t>
      </w:r>
      <w:r w:rsidR="0062759A" w:rsidRPr="0062759A">
        <w:rPr>
          <w:lang w:val="en-US"/>
        </w:rPr>
        <w:t xml:space="preserve"> </w:t>
      </w:r>
      <w:r>
        <w:rPr>
          <w:lang w:val="en-US"/>
        </w:rPr>
        <w:t xml:space="preserve">providing </w:t>
      </w:r>
      <w:r w:rsidR="0062759A" w:rsidRPr="0062759A">
        <w:rPr>
          <w:lang w:val="en-US"/>
        </w:rPr>
        <w:t xml:space="preserve">services to its beneficiaries in </w:t>
      </w:r>
      <w:r w:rsidR="00D51533">
        <w:rPr>
          <w:lang w:val="en-US"/>
        </w:rPr>
        <w:t xml:space="preserve">the following </w:t>
      </w:r>
      <w:r w:rsidR="00657E72" w:rsidRPr="00612E8A">
        <w:rPr>
          <w:b/>
          <w:bCs/>
          <w:lang w:val="en-US"/>
        </w:rPr>
        <w:t>5</w:t>
      </w:r>
      <w:r w:rsidR="00657E72">
        <w:rPr>
          <w:lang w:val="en-US"/>
        </w:rPr>
        <w:t xml:space="preserve"> </w:t>
      </w:r>
      <w:r w:rsidR="00657E72">
        <w:rPr>
          <w:b/>
          <w:bCs/>
          <w:lang w:val="en-US"/>
        </w:rPr>
        <w:t>main</w:t>
      </w:r>
      <w:r w:rsidR="00D51533" w:rsidRPr="00AF331E">
        <w:rPr>
          <w:b/>
          <w:bCs/>
          <w:lang w:val="en-US"/>
        </w:rPr>
        <w:t xml:space="preserve"> Areas: </w:t>
      </w:r>
    </w:p>
    <w:p w14:paraId="063C0B12" w14:textId="64CDA6C8" w:rsidR="00AF331E" w:rsidRPr="00657E72" w:rsidRDefault="00AF331E" w:rsidP="00657E72">
      <w:pPr>
        <w:pStyle w:val="BodyText"/>
        <w:numPr>
          <w:ilvl w:val="0"/>
          <w:numId w:val="48"/>
        </w:numPr>
        <w:tabs>
          <w:tab w:val="left" w:pos="284"/>
        </w:tabs>
        <w:ind w:left="284" w:hanging="284"/>
        <w:jc w:val="both"/>
        <w:rPr>
          <w:b/>
          <w:bCs/>
        </w:rPr>
      </w:pPr>
      <w:r w:rsidRPr="007E7B9D">
        <w:rPr>
          <w:lang w:val="en-GB"/>
        </w:rPr>
        <w:t xml:space="preserve">Comprehensive programme of </w:t>
      </w:r>
      <w:r w:rsidRPr="007E7B9D">
        <w:rPr>
          <w:b/>
          <w:bCs/>
          <w:lang w:val="en-GB"/>
        </w:rPr>
        <w:t>organisational and operational</w:t>
      </w:r>
      <w:r w:rsidR="007E7B9D" w:rsidRPr="007E7B9D">
        <w:rPr>
          <w:b/>
          <w:bCs/>
          <w:lang w:val="en-GB"/>
        </w:rPr>
        <w:t xml:space="preserve"> capacity</w:t>
      </w:r>
      <w:r w:rsidRPr="007E7B9D">
        <w:rPr>
          <w:b/>
          <w:bCs/>
          <w:lang w:val="en-GB"/>
        </w:rPr>
        <w:t xml:space="preserve"> development</w:t>
      </w:r>
      <w:r w:rsidRPr="007E7B9D">
        <w:rPr>
          <w:lang w:val="en-GB"/>
        </w:rPr>
        <w:t xml:space="preserve"> with a focus on sharing of experiences and lessons learned among different contexts</w:t>
      </w:r>
      <w:r w:rsidR="00657E72">
        <w:rPr>
          <w:lang w:val="en-GB"/>
        </w:rPr>
        <w:t xml:space="preserve"> including</w:t>
      </w:r>
      <w:r w:rsidR="00657E72" w:rsidRPr="00EB2CC4">
        <w:rPr>
          <w:b/>
          <w:bCs/>
        </w:rPr>
        <w:t>the People to People</w:t>
      </w:r>
      <w:r w:rsidR="00657E72">
        <w:rPr>
          <w:b/>
          <w:bCs/>
        </w:rPr>
        <w:t xml:space="preserve"> (P2P)</w:t>
      </w:r>
      <w:r w:rsidR="00657E72" w:rsidRPr="00EB2CC4">
        <w:rPr>
          <w:b/>
          <w:bCs/>
        </w:rPr>
        <w:t xml:space="preserve"> </w:t>
      </w:r>
      <w:r w:rsidR="00657E72">
        <w:rPr>
          <w:b/>
          <w:bCs/>
        </w:rPr>
        <w:t>P</w:t>
      </w:r>
      <w:r w:rsidR="00657E72" w:rsidRPr="00EB2CC4">
        <w:rPr>
          <w:b/>
          <w:bCs/>
        </w:rPr>
        <w:t>rogramme)</w:t>
      </w:r>
      <w:r w:rsidR="00657E72">
        <w:rPr>
          <w:b/>
          <w:bCs/>
        </w:rPr>
        <w:t>;</w:t>
      </w:r>
    </w:p>
    <w:p w14:paraId="29219318" w14:textId="2AB6D018" w:rsidR="00AF331E" w:rsidRPr="007E7B9D" w:rsidRDefault="004B4AB9" w:rsidP="00492326">
      <w:pPr>
        <w:pStyle w:val="ListParagraph"/>
        <w:numPr>
          <w:ilvl w:val="0"/>
          <w:numId w:val="48"/>
        </w:numPr>
        <w:spacing w:after="0" w:line="240" w:lineRule="auto"/>
        <w:ind w:left="284" w:hanging="284"/>
        <w:jc w:val="both"/>
        <w:rPr>
          <w:lang w:val="en-GB"/>
        </w:rPr>
      </w:pPr>
      <w:r>
        <w:rPr>
          <w:b/>
          <w:bCs/>
          <w:lang w:val="en-GB"/>
        </w:rPr>
        <w:t>Support improvement of e</w:t>
      </w:r>
      <w:r w:rsidR="007E7B9D" w:rsidRPr="007E7B9D">
        <w:rPr>
          <w:b/>
          <w:bCs/>
          <w:lang w:val="en-GB"/>
        </w:rPr>
        <w:t>nabling environment for CSOs</w:t>
      </w:r>
      <w:r w:rsidR="007E7B9D" w:rsidRPr="007E7B9D">
        <w:rPr>
          <w:lang w:val="en-GB"/>
        </w:rPr>
        <w:t xml:space="preserve"> and contribut</w:t>
      </w:r>
      <w:r>
        <w:rPr>
          <w:lang w:val="en-GB"/>
        </w:rPr>
        <w:t>e</w:t>
      </w:r>
      <w:r w:rsidR="007E7B9D" w:rsidRPr="007E7B9D">
        <w:rPr>
          <w:lang w:val="en-GB"/>
        </w:rPr>
        <w:t xml:space="preserve"> to the establishment of conducive legal environment for CSOs</w:t>
      </w:r>
      <w:r w:rsidR="005F2B4C">
        <w:rPr>
          <w:lang w:val="en-GB"/>
        </w:rPr>
        <w:t>;</w:t>
      </w:r>
    </w:p>
    <w:p w14:paraId="70395994" w14:textId="2E1EF5FD" w:rsidR="007E7B9D" w:rsidRDefault="007E7B9D" w:rsidP="00492326">
      <w:pPr>
        <w:pStyle w:val="ListParagraph"/>
        <w:numPr>
          <w:ilvl w:val="0"/>
          <w:numId w:val="48"/>
        </w:numPr>
        <w:spacing w:after="0" w:line="240" w:lineRule="auto"/>
        <w:ind w:left="284" w:hanging="284"/>
        <w:jc w:val="both"/>
        <w:rPr>
          <w:lang w:val="en-GB"/>
        </w:rPr>
      </w:pPr>
      <w:r w:rsidRPr="007E7B9D">
        <w:rPr>
          <w:b/>
          <w:bCs/>
          <w:lang w:val="en-GB"/>
        </w:rPr>
        <w:t>Improvement of public awareness of civil society activities and public image of CSOs</w:t>
      </w:r>
      <w:r w:rsidRPr="007E7B9D">
        <w:rPr>
          <w:lang w:val="en-GB"/>
        </w:rPr>
        <w:t xml:space="preserve"> through </w:t>
      </w:r>
      <w:r w:rsidR="00CB5D34">
        <w:rPr>
          <w:lang w:val="en-GB"/>
        </w:rPr>
        <w:t>the</w:t>
      </w:r>
      <w:r w:rsidRPr="007E7B9D">
        <w:rPr>
          <w:lang w:val="en-GB"/>
        </w:rPr>
        <w:t xml:space="preserve"> project website</w:t>
      </w:r>
      <w:r>
        <w:rPr>
          <w:lang w:val="en-GB"/>
        </w:rPr>
        <w:t xml:space="preserve"> </w:t>
      </w:r>
      <w:r w:rsidRPr="007E7B9D">
        <w:rPr>
          <w:lang w:val="en-GB"/>
        </w:rPr>
        <w:t>and by collecting and disseminating civil society relevant information from different online and offline channels (e.g. internet, social media, databases, newsletters, events, etc.)</w:t>
      </w:r>
      <w:r w:rsidR="004B4AB9">
        <w:rPr>
          <w:lang w:val="en-GB"/>
        </w:rPr>
        <w:t>;</w:t>
      </w:r>
    </w:p>
    <w:p w14:paraId="7A7010E4" w14:textId="49AE5DDD" w:rsidR="007E7B9D" w:rsidRPr="00612E8A" w:rsidRDefault="007E7B9D" w:rsidP="00492326">
      <w:pPr>
        <w:pStyle w:val="ListParagraph"/>
        <w:numPr>
          <w:ilvl w:val="0"/>
          <w:numId w:val="48"/>
        </w:numPr>
        <w:spacing w:after="0" w:line="240" w:lineRule="auto"/>
        <w:ind w:left="284" w:hanging="284"/>
        <w:jc w:val="both"/>
        <w:rPr>
          <w:b/>
          <w:bCs/>
          <w:lang w:val="en-GB"/>
        </w:rPr>
      </w:pPr>
      <w:r>
        <w:rPr>
          <w:lang w:val="en-GB"/>
        </w:rPr>
        <w:t>F</w:t>
      </w:r>
      <w:r w:rsidRPr="00B220B5">
        <w:rPr>
          <w:lang w:val="en-GB"/>
        </w:rPr>
        <w:t>acilitat</w:t>
      </w:r>
      <w:r>
        <w:rPr>
          <w:lang w:val="en-GB"/>
        </w:rPr>
        <w:t>ing</w:t>
      </w:r>
      <w:r w:rsidRPr="00B220B5">
        <w:rPr>
          <w:lang w:val="en-GB"/>
        </w:rPr>
        <w:t xml:space="preserve"> the process </w:t>
      </w:r>
      <w:r>
        <w:rPr>
          <w:lang w:val="en-GB"/>
        </w:rPr>
        <w:t>of</w:t>
      </w:r>
      <w:r w:rsidRPr="00B220B5">
        <w:rPr>
          <w:lang w:val="en-GB"/>
        </w:rPr>
        <w:t xml:space="preserve"> </w:t>
      </w:r>
      <w:r w:rsidRPr="007E7B9D">
        <w:rPr>
          <w:b/>
          <w:bCs/>
          <w:lang w:val="en-GB"/>
        </w:rPr>
        <w:t>updating</w:t>
      </w:r>
      <w:r w:rsidR="004B4AB9">
        <w:rPr>
          <w:b/>
          <w:bCs/>
          <w:lang w:val="en-GB"/>
        </w:rPr>
        <w:t xml:space="preserve"> and monitoring under </w:t>
      </w:r>
      <w:r w:rsidRPr="007E7B9D">
        <w:rPr>
          <w:b/>
          <w:bCs/>
          <w:lang w:val="en-GB"/>
        </w:rPr>
        <w:t>the Guidelines for EU support</w:t>
      </w:r>
      <w:r w:rsidRPr="00B220B5">
        <w:rPr>
          <w:lang w:val="en-GB"/>
        </w:rPr>
        <w:t xml:space="preserve"> </w:t>
      </w:r>
      <w:r w:rsidRPr="00612E8A">
        <w:rPr>
          <w:b/>
          <w:bCs/>
          <w:lang w:val="en-GB"/>
        </w:rPr>
        <w:t>to civil society and media</w:t>
      </w:r>
      <w:r w:rsidR="004B4AB9">
        <w:rPr>
          <w:b/>
          <w:bCs/>
          <w:lang w:val="en-GB"/>
        </w:rPr>
        <w:t>;</w:t>
      </w:r>
    </w:p>
    <w:p w14:paraId="67B3FB78" w14:textId="30A12BBC" w:rsidR="007E7B9D" w:rsidRDefault="007E7B9D" w:rsidP="00492326">
      <w:pPr>
        <w:pStyle w:val="ListParagraph"/>
        <w:numPr>
          <w:ilvl w:val="0"/>
          <w:numId w:val="48"/>
        </w:numPr>
        <w:spacing w:after="0" w:line="240" w:lineRule="auto"/>
        <w:ind w:left="284" w:hanging="284"/>
        <w:jc w:val="both"/>
        <w:rPr>
          <w:lang w:val="en-GB"/>
        </w:rPr>
      </w:pPr>
      <w:r>
        <w:rPr>
          <w:lang w:val="en-GB"/>
        </w:rPr>
        <w:t xml:space="preserve">Facilitating </w:t>
      </w:r>
      <w:r w:rsidRPr="00B220B5">
        <w:rPr>
          <w:b/>
          <w:bCs/>
          <w:lang w:val="en-GB"/>
        </w:rPr>
        <w:t xml:space="preserve">CSO consultation process (i.e. IPA sectorial working groups or EU accession related events) </w:t>
      </w:r>
      <w:r>
        <w:rPr>
          <w:lang w:val="en-GB"/>
        </w:rPr>
        <w:t>and transpose CSO knowledge into the regions’ EU accession process</w:t>
      </w:r>
      <w:r w:rsidR="004B4AB9">
        <w:rPr>
          <w:lang w:val="en-GB"/>
        </w:rPr>
        <w:t>.</w:t>
      </w:r>
    </w:p>
    <w:p w14:paraId="3217897D" w14:textId="48803276" w:rsidR="004B4AB9" w:rsidRDefault="004B4AB9" w:rsidP="004B4AB9">
      <w:pPr>
        <w:pStyle w:val="ListParagraph"/>
        <w:spacing w:after="0" w:line="240" w:lineRule="auto"/>
        <w:ind w:left="284"/>
        <w:jc w:val="both"/>
        <w:rPr>
          <w:lang w:val="en-GB"/>
        </w:rPr>
      </w:pPr>
    </w:p>
    <w:p w14:paraId="791CC61C" w14:textId="5FE919EE" w:rsidR="004B4AB9" w:rsidRDefault="004B4AB9" w:rsidP="004B4AB9">
      <w:pPr>
        <w:pStyle w:val="ListParagraph"/>
        <w:spacing w:after="0" w:line="240" w:lineRule="auto"/>
        <w:ind w:left="284"/>
        <w:jc w:val="both"/>
        <w:rPr>
          <w:lang w:val="en-GB"/>
        </w:rPr>
      </w:pPr>
    </w:p>
    <w:p w14:paraId="0C949FBF" w14:textId="77777777" w:rsidR="004B4AB9" w:rsidRDefault="004B4AB9" w:rsidP="00612E8A">
      <w:pPr>
        <w:pStyle w:val="ListParagraph"/>
        <w:spacing w:after="0" w:line="240" w:lineRule="auto"/>
        <w:ind w:left="284"/>
        <w:jc w:val="both"/>
        <w:rPr>
          <w:lang w:val="en-GB"/>
        </w:rPr>
      </w:pPr>
    </w:p>
    <w:p w14:paraId="7ACEBF07" w14:textId="581326B9" w:rsidR="00C83470" w:rsidRPr="00C83470" w:rsidRDefault="000D17B3" w:rsidP="00C83470">
      <w:pPr>
        <w:pStyle w:val="Heading5"/>
        <w:numPr>
          <w:ilvl w:val="0"/>
          <w:numId w:val="35"/>
        </w:numPr>
        <w:jc w:val="both"/>
        <w:rPr>
          <w:rFonts w:asciiTheme="minorHAnsi" w:hAnsiTheme="minorHAnsi" w:cstheme="minorHAnsi"/>
          <w:b/>
          <w:bCs/>
          <w:color w:val="0070C0"/>
          <w:sz w:val="24"/>
          <w:szCs w:val="24"/>
          <w:lang w:val="en-IE"/>
        </w:rPr>
      </w:pPr>
      <w:r>
        <w:rPr>
          <w:rFonts w:asciiTheme="minorHAnsi" w:hAnsiTheme="minorHAnsi" w:cstheme="minorHAnsi"/>
          <w:b/>
          <w:bCs/>
          <w:color w:val="0070C0"/>
          <w:sz w:val="24"/>
          <w:szCs w:val="24"/>
          <w:lang w:val="en-IE"/>
        </w:rPr>
        <w:t>P</w:t>
      </w:r>
      <w:r w:rsidR="003F17B5" w:rsidRPr="003D73BB">
        <w:rPr>
          <w:rFonts w:asciiTheme="minorHAnsi" w:hAnsiTheme="minorHAnsi" w:cstheme="minorHAnsi"/>
          <w:b/>
          <w:bCs/>
          <w:color w:val="0070C0"/>
          <w:sz w:val="24"/>
          <w:szCs w:val="24"/>
          <w:lang w:val="en-IE"/>
        </w:rPr>
        <w:t>lanned C</w:t>
      </w:r>
      <w:r w:rsidR="00BC53EB" w:rsidRPr="003D73BB">
        <w:rPr>
          <w:rFonts w:asciiTheme="minorHAnsi" w:hAnsiTheme="minorHAnsi" w:cstheme="minorHAnsi"/>
          <w:b/>
          <w:bCs/>
          <w:color w:val="0070C0"/>
          <w:sz w:val="24"/>
          <w:szCs w:val="24"/>
          <w:lang w:val="en-IE"/>
        </w:rPr>
        <w:t>apacity Development</w:t>
      </w:r>
      <w:r w:rsidR="003F17B5" w:rsidRPr="003D73BB">
        <w:rPr>
          <w:rFonts w:asciiTheme="minorHAnsi" w:hAnsiTheme="minorHAnsi" w:cstheme="minorHAnsi"/>
          <w:b/>
          <w:bCs/>
          <w:color w:val="0070C0"/>
          <w:sz w:val="24"/>
          <w:szCs w:val="24"/>
          <w:lang w:val="en-IE"/>
        </w:rPr>
        <w:t xml:space="preserve"> activities </w:t>
      </w:r>
      <w:r w:rsidR="00AD7312" w:rsidRPr="003D73BB">
        <w:rPr>
          <w:rFonts w:asciiTheme="minorHAnsi" w:hAnsiTheme="minorHAnsi" w:cstheme="minorHAnsi"/>
          <w:b/>
          <w:bCs/>
          <w:color w:val="0070C0"/>
          <w:sz w:val="24"/>
          <w:szCs w:val="24"/>
          <w:lang w:val="en-IE"/>
        </w:rPr>
        <w:t>at local and regional level</w:t>
      </w:r>
    </w:p>
    <w:p w14:paraId="56D94C87" w14:textId="699F76AA" w:rsidR="00FB2FC8" w:rsidRDefault="004B4AB9" w:rsidP="000D17B3">
      <w:pPr>
        <w:spacing w:after="0" w:line="276" w:lineRule="auto"/>
        <w:jc w:val="both"/>
        <w:rPr>
          <w:lang w:val="en-IE"/>
        </w:rPr>
      </w:pPr>
      <w:r>
        <w:rPr>
          <w:lang w:val="en-IE"/>
        </w:rPr>
        <w:t xml:space="preserve">EU </w:t>
      </w:r>
      <w:r w:rsidR="007E7B9D">
        <w:rPr>
          <w:lang w:val="en-IE"/>
        </w:rPr>
        <w:t xml:space="preserve">TACSO 3 aims to develop </w:t>
      </w:r>
      <w:r>
        <w:rPr>
          <w:lang w:val="en-IE"/>
        </w:rPr>
        <w:t>aims to contribute to</w:t>
      </w:r>
      <w:r w:rsidR="007E7B9D">
        <w:rPr>
          <w:lang w:val="en-IE"/>
        </w:rPr>
        <w:t xml:space="preserve"> capacity development activities both at local and regional level</w:t>
      </w:r>
      <w:r>
        <w:rPr>
          <w:lang w:val="en-IE"/>
        </w:rPr>
        <w:t>,</w:t>
      </w:r>
      <w:r w:rsidR="007E7B9D">
        <w:rPr>
          <w:lang w:val="en-IE"/>
        </w:rPr>
        <w:t xml:space="preserve"> which would be complementary to the existing capacity development activities undertaken by </w:t>
      </w:r>
      <w:r>
        <w:rPr>
          <w:lang w:val="en-IE"/>
        </w:rPr>
        <w:t xml:space="preserve">the </w:t>
      </w:r>
      <w:r w:rsidR="007E7B9D">
        <w:rPr>
          <w:lang w:val="en-IE"/>
        </w:rPr>
        <w:t xml:space="preserve">National Resource Centre </w:t>
      </w:r>
      <w:r>
        <w:rPr>
          <w:lang w:val="en-IE"/>
        </w:rPr>
        <w:t xml:space="preserve">(NRC) </w:t>
      </w:r>
      <w:r w:rsidR="007E7B9D">
        <w:rPr>
          <w:lang w:val="en-IE"/>
        </w:rPr>
        <w:t xml:space="preserve">and </w:t>
      </w:r>
      <w:r>
        <w:rPr>
          <w:lang w:val="en-IE"/>
        </w:rPr>
        <w:t xml:space="preserve">other </w:t>
      </w:r>
      <w:r w:rsidR="007E7B9D">
        <w:rPr>
          <w:lang w:val="en-IE"/>
        </w:rPr>
        <w:t xml:space="preserve">capacity development </w:t>
      </w:r>
      <w:r>
        <w:rPr>
          <w:lang w:val="en-IE"/>
        </w:rPr>
        <w:t xml:space="preserve">(CD) </w:t>
      </w:r>
      <w:r w:rsidR="007E7B9D">
        <w:rPr>
          <w:lang w:val="en-IE"/>
        </w:rPr>
        <w:t>organisations.</w:t>
      </w:r>
      <w:r w:rsidR="00AD7312">
        <w:rPr>
          <w:lang w:val="en-IE"/>
        </w:rPr>
        <w:t xml:space="preserve"> </w:t>
      </w:r>
      <w:r w:rsidR="00FB2FC8">
        <w:rPr>
          <w:lang w:val="en-IE"/>
        </w:rPr>
        <w:t>While the physical activities of CSOs were interrupted by recent coronavirus/C</w:t>
      </w:r>
      <w:r>
        <w:rPr>
          <w:lang w:val="en-IE"/>
        </w:rPr>
        <w:t>OVID</w:t>
      </w:r>
      <w:r w:rsidR="00FB2FC8">
        <w:rPr>
          <w:lang w:val="en-IE"/>
        </w:rPr>
        <w:t xml:space="preserve">-19 spread, </w:t>
      </w:r>
      <w:r>
        <w:rPr>
          <w:lang w:val="en-IE"/>
        </w:rPr>
        <w:t xml:space="preserve">EU </w:t>
      </w:r>
      <w:r w:rsidR="00FB2FC8">
        <w:rPr>
          <w:lang w:val="en-IE"/>
        </w:rPr>
        <w:t xml:space="preserve">TACSO 3 </w:t>
      </w:r>
      <w:r>
        <w:rPr>
          <w:lang w:val="en-IE"/>
        </w:rPr>
        <w:t xml:space="preserve">has </w:t>
      </w:r>
      <w:r w:rsidR="00FB2FC8">
        <w:rPr>
          <w:lang w:val="en-IE"/>
        </w:rPr>
        <w:t xml:space="preserve">also adjusted its activities to online and developed specific targeted short-term (1-3 months) mitigation measures to </w:t>
      </w:r>
      <w:r w:rsidR="00FB2FC8">
        <w:rPr>
          <w:rFonts w:cstheme="minorHAnsi"/>
          <w:color w:val="000000" w:themeColor="text1"/>
          <w:shd w:val="clear" w:color="auto" w:fill="FFFFFF"/>
          <w:lang w:val="en-US"/>
        </w:rPr>
        <w:t xml:space="preserve">address the emerging needs of civil society. </w:t>
      </w:r>
      <w:r>
        <w:rPr>
          <w:rFonts w:cstheme="minorHAnsi"/>
          <w:color w:val="000000" w:themeColor="text1"/>
          <w:shd w:val="clear" w:color="auto" w:fill="FFFFFF"/>
          <w:lang w:val="en-US"/>
        </w:rPr>
        <w:t xml:space="preserve">Below, </w:t>
      </w:r>
      <w:r>
        <w:rPr>
          <w:lang w:val="en-IE"/>
        </w:rPr>
        <w:t>y</w:t>
      </w:r>
      <w:r w:rsidR="00AD7312">
        <w:rPr>
          <w:lang w:val="en-IE"/>
        </w:rPr>
        <w:t>ou can find s</w:t>
      </w:r>
      <w:r w:rsidR="007E7B9D">
        <w:rPr>
          <w:lang w:val="en-IE"/>
        </w:rPr>
        <w:t xml:space="preserve">ome of the planned activities </w:t>
      </w:r>
      <w:r>
        <w:rPr>
          <w:lang w:val="en-IE"/>
        </w:rPr>
        <w:t xml:space="preserve">that will </w:t>
      </w:r>
      <w:r w:rsidR="007E7B9D">
        <w:rPr>
          <w:lang w:val="en-IE"/>
        </w:rPr>
        <w:t xml:space="preserve">both take in place in Turkey and at regional level (covering Western Balkans and </w:t>
      </w:r>
      <w:r>
        <w:rPr>
          <w:lang w:val="en-IE"/>
        </w:rPr>
        <w:t>EU</w:t>
      </w:r>
      <w:r w:rsidR="007E7B9D">
        <w:rPr>
          <w:lang w:val="en-IE"/>
        </w:rPr>
        <w:t>)</w:t>
      </w:r>
      <w:r w:rsidR="00AD7312">
        <w:rPr>
          <w:lang w:val="en-IE"/>
        </w:rPr>
        <w:t>;</w:t>
      </w:r>
    </w:p>
    <w:p w14:paraId="259857D0" w14:textId="77777777" w:rsidR="00C83470" w:rsidRPr="00BC53EB" w:rsidRDefault="00C83470" w:rsidP="000D17B3">
      <w:pPr>
        <w:spacing w:after="0" w:line="276" w:lineRule="auto"/>
        <w:jc w:val="both"/>
        <w:rPr>
          <w:lang w:val="en-IE"/>
        </w:rPr>
      </w:pPr>
    </w:p>
    <w:p w14:paraId="14B919B8" w14:textId="0B476952" w:rsidR="00250570" w:rsidRPr="000D17B3" w:rsidRDefault="00E8290B" w:rsidP="000D17B3">
      <w:pPr>
        <w:pStyle w:val="ListParagraph"/>
        <w:numPr>
          <w:ilvl w:val="0"/>
          <w:numId w:val="46"/>
        </w:numPr>
        <w:spacing w:after="0" w:line="276" w:lineRule="auto"/>
        <w:rPr>
          <w:rFonts w:eastAsia="Times New Roman" w:cstheme="minorHAnsi"/>
          <w:color w:val="000000"/>
          <w:sz w:val="21"/>
          <w:szCs w:val="21"/>
          <w:lang w:val="en-GB"/>
        </w:rPr>
      </w:pPr>
      <w:r w:rsidRPr="000D17B3">
        <w:rPr>
          <w:rFonts w:eastAsia="Times New Roman" w:cstheme="minorHAnsi"/>
          <w:color w:val="000000"/>
          <w:sz w:val="21"/>
          <w:szCs w:val="21"/>
          <w:lang w:val="en-GB"/>
        </w:rPr>
        <w:t xml:space="preserve">Training for CD providers on </w:t>
      </w:r>
      <w:r w:rsidRPr="000D17B3">
        <w:rPr>
          <w:rFonts w:eastAsia="Times New Roman" w:cstheme="minorHAnsi"/>
          <w:b/>
          <w:bCs/>
          <w:color w:val="000000"/>
          <w:sz w:val="21"/>
          <w:szCs w:val="21"/>
          <w:lang w:val="en-GB"/>
        </w:rPr>
        <w:t>techniques and approaches to respond to emergency situation</w:t>
      </w:r>
      <w:r w:rsidR="004B4AB9" w:rsidRPr="000D17B3">
        <w:rPr>
          <w:rFonts w:eastAsia="Times New Roman" w:cstheme="minorHAnsi"/>
          <w:b/>
          <w:bCs/>
          <w:color w:val="000000"/>
          <w:sz w:val="21"/>
          <w:szCs w:val="21"/>
          <w:lang w:val="en-GB"/>
        </w:rPr>
        <w:t>;</w:t>
      </w:r>
    </w:p>
    <w:p w14:paraId="2C875C69" w14:textId="199F4C51" w:rsidR="00250570" w:rsidRPr="000D17B3" w:rsidRDefault="00250570" w:rsidP="00612E8A">
      <w:pPr>
        <w:pStyle w:val="ListParagraph"/>
        <w:numPr>
          <w:ilvl w:val="0"/>
          <w:numId w:val="46"/>
        </w:numPr>
        <w:jc w:val="both"/>
        <w:rPr>
          <w:rFonts w:eastAsia="Times New Roman" w:cstheme="minorHAnsi"/>
          <w:color w:val="000000"/>
          <w:sz w:val="21"/>
          <w:szCs w:val="21"/>
          <w:lang w:val="en-GB"/>
        </w:rPr>
      </w:pPr>
      <w:r w:rsidRPr="000D17B3">
        <w:rPr>
          <w:sz w:val="21"/>
          <w:szCs w:val="21"/>
          <w:lang w:val="en-GB"/>
        </w:rPr>
        <w:t xml:space="preserve">Design and organize </w:t>
      </w:r>
      <w:r w:rsidRPr="000D17B3">
        <w:rPr>
          <w:b/>
          <w:bCs/>
          <w:sz w:val="21"/>
          <w:szCs w:val="21"/>
          <w:lang w:val="en-GB"/>
        </w:rPr>
        <w:t>on-line course on service provision by CSOs in emergency/epidemic</w:t>
      </w:r>
      <w:r w:rsidR="004B4AB9" w:rsidRPr="000D17B3">
        <w:rPr>
          <w:b/>
          <w:bCs/>
          <w:sz w:val="21"/>
          <w:szCs w:val="21"/>
          <w:lang w:val="en-GB"/>
        </w:rPr>
        <w:t xml:space="preserve"> </w:t>
      </w:r>
      <w:r w:rsidRPr="000D17B3">
        <w:rPr>
          <w:b/>
          <w:bCs/>
          <w:sz w:val="21"/>
          <w:szCs w:val="21"/>
          <w:lang w:val="en-GB"/>
        </w:rPr>
        <w:t>circumstances</w:t>
      </w:r>
      <w:r w:rsidR="004B4AB9" w:rsidRPr="000D17B3">
        <w:rPr>
          <w:b/>
          <w:bCs/>
          <w:sz w:val="21"/>
          <w:szCs w:val="21"/>
          <w:lang w:val="en-GB"/>
        </w:rPr>
        <w:t>;</w:t>
      </w:r>
    </w:p>
    <w:p w14:paraId="3955D511" w14:textId="769E4283" w:rsidR="00E8290B" w:rsidRPr="000D17B3" w:rsidRDefault="00E8290B" w:rsidP="00170A8F">
      <w:pPr>
        <w:pStyle w:val="ListParagraph"/>
        <w:numPr>
          <w:ilvl w:val="0"/>
          <w:numId w:val="46"/>
        </w:numPr>
        <w:rPr>
          <w:rFonts w:eastAsia="Times New Roman" w:cstheme="minorHAnsi"/>
          <w:color w:val="000000"/>
          <w:sz w:val="21"/>
          <w:szCs w:val="21"/>
          <w:lang w:val="en-GB"/>
        </w:rPr>
      </w:pPr>
      <w:r w:rsidRPr="000D17B3">
        <w:rPr>
          <w:rFonts w:eastAsia="Times New Roman" w:cstheme="minorHAnsi"/>
          <w:color w:val="000000"/>
          <w:sz w:val="21"/>
          <w:szCs w:val="21"/>
          <w:lang w:val="en-GB"/>
        </w:rPr>
        <w:t xml:space="preserve">Training for CD providers in </w:t>
      </w:r>
      <w:r w:rsidRPr="000D17B3">
        <w:rPr>
          <w:rFonts w:eastAsia="Times New Roman" w:cstheme="minorHAnsi"/>
          <w:b/>
          <w:bCs/>
          <w:color w:val="000000"/>
          <w:sz w:val="21"/>
          <w:szCs w:val="21"/>
          <w:lang w:val="en-GB"/>
        </w:rPr>
        <w:t>innovative approaches to community development</w:t>
      </w:r>
      <w:r w:rsidRPr="000D17B3">
        <w:rPr>
          <w:rFonts w:eastAsia="Times New Roman" w:cstheme="minorHAnsi"/>
          <w:color w:val="000000"/>
          <w:sz w:val="21"/>
          <w:szCs w:val="21"/>
          <w:lang w:val="en-GB"/>
        </w:rPr>
        <w:t xml:space="preserve"> such as community facilitation, asset-based community development etc.</w:t>
      </w:r>
      <w:r w:rsidR="004B4AB9" w:rsidRPr="000D17B3">
        <w:rPr>
          <w:rFonts w:eastAsia="Times New Roman" w:cstheme="minorHAnsi"/>
          <w:color w:val="000000"/>
          <w:sz w:val="21"/>
          <w:szCs w:val="21"/>
          <w:lang w:val="en-GB"/>
        </w:rPr>
        <w:t>;</w:t>
      </w:r>
    </w:p>
    <w:p w14:paraId="4C0177BA" w14:textId="0F3F8962" w:rsidR="00F55B3B" w:rsidRPr="000D17B3" w:rsidRDefault="00F55B3B" w:rsidP="00170A8F">
      <w:pPr>
        <w:pStyle w:val="ListParagraph"/>
        <w:numPr>
          <w:ilvl w:val="0"/>
          <w:numId w:val="46"/>
        </w:numPr>
        <w:rPr>
          <w:rFonts w:eastAsia="Times New Roman" w:cstheme="minorHAnsi"/>
          <w:color w:val="000000"/>
          <w:sz w:val="21"/>
          <w:szCs w:val="21"/>
          <w:lang w:val="en-GB"/>
        </w:rPr>
      </w:pPr>
      <w:r w:rsidRPr="000D17B3">
        <w:rPr>
          <w:rFonts w:eastAsia="Times New Roman" w:cstheme="minorHAnsi"/>
          <w:color w:val="000000"/>
          <w:sz w:val="21"/>
          <w:szCs w:val="21"/>
          <w:lang w:val="en-GB"/>
        </w:rPr>
        <w:t xml:space="preserve">Design </w:t>
      </w:r>
      <w:r w:rsidRPr="000D17B3">
        <w:rPr>
          <w:rFonts w:eastAsia="Times New Roman" w:cstheme="minorHAnsi"/>
          <w:b/>
          <w:bCs/>
          <w:color w:val="000000"/>
          <w:sz w:val="21"/>
          <w:szCs w:val="21"/>
          <w:lang w:val="en-GB"/>
        </w:rPr>
        <w:t>manuals, tools</w:t>
      </w:r>
      <w:r w:rsidRPr="000D17B3">
        <w:rPr>
          <w:rFonts w:eastAsia="Times New Roman" w:cstheme="minorHAnsi"/>
          <w:color w:val="000000"/>
          <w:sz w:val="21"/>
          <w:szCs w:val="21"/>
          <w:lang w:val="en-GB"/>
        </w:rPr>
        <w:t xml:space="preserve"> and </w:t>
      </w:r>
      <w:r w:rsidRPr="000D17B3">
        <w:rPr>
          <w:rFonts w:eastAsia="Times New Roman" w:cstheme="minorHAnsi"/>
          <w:b/>
          <w:bCs/>
          <w:color w:val="000000"/>
          <w:sz w:val="21"/>
          <w:szCs w:val="21"/>
          <w:lang w:val="en-GB"/>
        </w:rPr>
        <w:t xml:space="preserve">provide training on information activism, data collection/management </w:t>
      </w:r>
      <w:r w:rsidRPr="000D17B3">
        <w:rPr>
          <w:rFonts w:eastAsia="Times New Roman" w:cstheme="minorHAnsi"/>
          <w:color w:val="000000"/>
          <w:sz w:val="21"/>
          <w:szCs w:val="21"/>
          <w:lang w:val="en-GB"/>
        </w:rPr>
        <w:t xml:space="preserve">which would also serve for </w:t>
      </w:r>
      <w:r w:rsidR="00007445" w:rsidRPr="000D17B3">
        <w:rPr>
          <w:rFonts w:eastAsia="Times New Roman" w:cstheme="minorHAnsi"/>
          <w:color w:val="000000"/>
          <w:sz w:val="21"/>
          <w:szCs w:val="21"/>
          <w:lang w:val="en-GB"/>
        </w:rPr>
        <w:t>CSOs</w:t>
      </w:r>
      <w:r w:rsidRPr="000D17B3">
        <w:rPr>
          <w:rFonts w:eastAsia="Times New Roman" w:cstheme="minorHAnsi"/>
          <w:color w:val="000000"/>
          <w:sz w:val="21"/>
          <w:szCs w:val="21"/>
          <w:lang w:val="en-GB"/>
        </w:rPr>
        <w:t xml:space="preserve"> monitoring and advocacy activities</w:t>
      </w:r>
      <w:r w:rsidR="004B4AB9" w:rsidRPr="000D17B3">
        <w:rPr>
          <w:rFonts w:eastAsia="Times New Roman" w:cstheme="minorHAnsi"/>
          <w:color w:val="000000"/>
          <w:sz w:val="21"/>
          <w:szCs w:val="21"/>
          <w:lang w:val="en-GB"/>
        </w:rPr>
        <w:t>;</w:t>
      </w:r>
    </w:p>
    <w:p w14:paraId="6F5AF1EF" w14:textId="138632CC" w:rsidR="00F55B3B" w:rsidRPr="000D17B3" w:rsidRDefault="00F55B3B" w:rsidP="00170A8F">
      <w:pPr>
        <w:pStyle w:val="ListParagraph"/>
        <w:numPr>
          <w:ilvl w:val="0"/>
          <w:numId w:val="46"/>
        </w:numPr>
        <w:jc w:val="both"/>
        <w:rPr>
          <w:rFonts w:eastAsia="Times New Roman" w:cstheme="minorHAnsi"/>
          <w:b/>
          <w:bCs/>
          <w:color w:val="000000"/>
          <w:sz w:val="21"/>
          <w:szCs w:val="21"/>
          <w:lang w:val="en-GB"/>
        </w:rPr>
      </w:pPr>
      <w:r w:rsidRPr="000D17B3">
        <w:rPr>
          <w:rFonts w:eastAsia="Times New Roman" w:cstheme="minorHAnsi"/>
          <w:b/>
          <w:bCs/>
          <w:color w:val="000000"/>
          <w:sz w:val="21"/>
          <w:szCs w:val="21"/>
          <w:lang w:val="en-GB"/>
        </w:rPr>
        <w:t xml:space="preserve">Mainstreaming rights-based approaches; </w:t>
      </w:r>
      <w:r w:rsidR="00007445" w:rsidRPr="000D17B3">
        <w:rPr>
          <w:rFonts w:eastAsia="Times New Roman" w:cstheme="minorHAnsi"/>
          <w:color w:val="000000"/>
          <w:sz w:val="21"/>
          <w:szCs w:val="21"/>
          <w:lang w:val="en-GB"/>
        </w:rPr>
        <w:t xml:space="preserve">mainly targeting CSO networks as well as </w:t>
      </w:r>
      <w:r w:rsidRPr="000D17B3">
        <w:rPr>
          <w:rFonts w:eastAsia="Times New Roman" w:cstheme="minorHAnsi"/>
          <w:color w:val="000000"/>
          <w:sz w:val="21"/>
          <w:szCs w:val="21"/>
          <w:lang w:val="en-GB"/>
        </w:rPr>
        <w:t xml:space="preserve">local CSOs and grassroots organisations. The training programme will also be supported with </w:t>
      </w:r>
      <w:r w:rsidRPr="000D17B3">
        <w:rPr>
          <w:rFonts w:eastAsia="Times New Roman" w:cstheme="minorHAnsi"/>
          <w:b/>
          <w:bCs/>
          <w:color w:val="000000"/>
          <w:sz w:val="21"/>
          <w:szCs w:val="21"/>
          <w:lang w:val="en-GB"/>
        </w:rPr>
        <w:t>online manuals</w:t>
      </w:r>
      <w:r w:rsidR="004B4AB9" w:rsidRPr="000D17B3">
        <w:rPr>
          <w:rFonts w:eastAsia="Times New Roman" w:cstheme="minorHAnsi"/>
          <w:b/>
          <w:bCs/>
          <w:color w:val="000000"/>
          <w:sz w:val="21"/>
          <w:szCs w:val="21"/>
          <w:lang w:val="en-GB"/>
        </w:rPr>
        <w:t>;</w:t>
      </w:r>
    </w:p>
    <w:p w14:paraId="2B5BB79B" w14:textId="1E576672" w:rsidR="00170A8F" w:rsidRPr="000D17B3" w:rsidRDefault="00170A8F" w:rsidP="00170A8F">
      <w:pPr>
        <w:pStyle w:val="ListParagraph"/>
        <w:numPr>
          <w:ilvl w:val="0"/>
          <w:numId w:val="46"/>
        </w:numPr>
        <w:jc w:val="both"/>
        <w:rPr>
          <w:rFonts w:eastAsia="Times New Roman" w:cstheme="minorHAnsi"/>
          <w:color w:val="000000"/>
          <w:sz w:val="21"/>
          <w:szCs w:val="21"/>
          <w:lang w:val="en-GB"/>
        </w:rPr>
      </w:pPr>
      <w:r w:rsidRPr="000D17B3">
        <w:rPr>
          <w:rFonts w:eastAsia="Times New Roman" w:cstheme="minorHAnsi"/>
          <w:b/>
          <w:bCs/>
          <w:color w:val="000000"/>
          <w:sz w:val="21"/>
          <w:szCs w:val="21"/>
          <w:lang w:val="en-GB"/>
        </w:rPr>
        <w:t>Child rights training programme;</w:t>
      </w:r>
      <w:r w:rsidRPr="000D17B3">
        <w:rPr>
          <w:rFonts w:eastAsia="Times New Roman" w:cstheme="minorHAnsi"/>
          <w:color w:val="000000"/>
          <w:sz w:val="21"/>
          <w:szCs w:val="21"/>
          <w:lang w:val="en-GB"/>
        </w:rPr>
        <w:t xml:space="preserve"> targeting both rights-based organisations/child-led organisations and refugee/humanitarian aid organisations</w:t>
      </w:r>
      <w:r w:rsidR="004B4AB9" w:rsidRPr="000D17B3">
        <w:rPr>
          <w:rFonts w:eastAsia="Times New Roman" w:cstheme="minorHAnsi"/>
          <w:color w:val="000000"/>
          <w:sz w:val="21"/>
          <w:szCs w:val="21"/>
          <w:lang w:val="en-GB"/>
        </w:rPr>
        <w:t>;</w:t>
      </w:r>
    </w:p>
    <w:p w14:paraId="4A7F7360" w14:textId="1A01EEF2" w:rsidR="0051785B" w:rsidRPr="000D17B3" w:rsidRDefault="0051785B" w:rsidP="0051785B">
      <w:pPr>
        <w:pStyle w:val="ListParagraph"/>
        <w:numPr>
          <w:ilvl w:val="0"/>
          <w:numId w:val="46"/>
        </w:numPr>
        <w:jc w:val="both"/>
        <w:rPr>
          <w:rFonts w:eastAsia="Times New Roman" w:cstheme="minorHAnsi"/>
          <w:color w:val="000000"/>
          <w:sz w:val="21"/>
          <w:szCs w:val="21"/>
          <w:lang w:val="en-GB"/>
        </w:rPr>
      </w:pPr>
      <w:r w:rsidRPr="000D17B3">
        <w:rPr>
          <w:rFonts w:eastAsia="Times New Roman" w:cstheme="minorHAnsi"/>
          <w:b/>
          <w:bCs/>
          <w:color w:val="000000"/>
          <w:sz w:val="21"/>
          <w:szCs w:val="21"/>
          <w:lang w:val="en-GB"/>
        </w:rPr>
        <w:t>Active citizenship, citizen initiatives and volunteerism</w:t>
      </w:r>
      <w:r w:rsidR="00007445" w:rsidRPr="000D17B3">
        <w:rPr>
          <w:rFonts w:eastAsia="Times New Roman" w:cstheme="minorHAnsi"/>
          <w:color w:val="000000"/>
          <w:sz w:val="21"/>
          <w:szCs w:val="21"/>
          <w:lang w:val="en-GB"/>
        </w:rPr>
        <w:t>; s</w:t>
      </w:r>
      <w:r w:rsidRPr="000D17B3">
        <w:rPr>
          <w:rFonts w:eastAsia="Times New Roman" w:cstheme="minorHAnsi"/>
          <w:color w:val="000000"/>
          <w:sz w:val="21"/>
          <w:szCs w:val="21"/>
          <w:lang w:val="en-GB"/>
        </w:rPr>
        <w:t>haring of good practices from CSOs and citizen initiatives</w:t>
      </w:r>
      <w:r w:rsidR="004B4AB9" w:rsidRPr="000D17B3">
        <w:rPr>
          <w:rFonts w:eastAsia="Times New Roman" w:cstheme="minorHAnsi"/>
          <w:color w:val="000000"/>
          <w:sz w:val="21"/>
          <w:szCs w:val="21"/>
          <w:lang w:val="en-GB"/>
        </w:rPr>
        <w:t>;</w:t>
      </w:r>
    </w:p>
    <w:p w14:paraId="6257B05E" w14:textId="573870FC" w:rsidR="0051785B" w:rsidRPr="000D17B3" w:rsidRDefault="0051785B" w:rsidP="0051785B">
      <w:pPr>
        <w:pStyle w:val="ListParagraph"/>
        <w:numPr>
          <w:ilvl w:val="0"/>
          <w:numId w:val="46"/>
        </w:numPr>
        <w:jc w:val="both"/>
        <w:rPr>
          <w:rFonts w:eastAsia="Times New Roman" w:cstheme="minorHAnsi"/>
          <w:b/>
          <w:bCs/>
          <w:color w:val="000000"/>
          <w:sz w:val="21"/>
          <w:szCs w:val="21"/>
          <w:lang w:val="en-GB"/>
        </w:rPr>
      </w:pPr>
      <w:r w:rsidRPr="000D17B3">
        <w:rPr>
          <w:rFonts w:eastAsia="Times New Roman" w:cstheme="minorHAnsi"/>
          <w:b/>
          <w:bCs/>
          <w:color w:val="000000"/>
          <w:sz w:val="21"/>
          <w:szCs w:val="21"/>
          <w:lang w:val="en-GB"/>
        </w:rPr>
        <w:t>Diversified funding</w:t>
      </w:r>
      <w:r w:rsidRPr="000D17B3">
        <w:rPr>
          <w:rFonts w:eastAsia="Times New Roman" w:cstheme="minorHAnsi"/>
          <w:color w:val="000000"/>
          <w:sz w:val="21"/>
          <w:szCs w:val="21"/>
          <w:lang w:val="en-GB"/>
        </w:rPr>
        <w:t xml:space="preserve">; both </w:t>
      </w:r>
      <w:r w:rsidR="00007445" w:rsidRPr="000D17B3">
        <w:rPr>
          <w:rFonts w:eastAsia="Times New Roman" w:cstheme="minorHAnsi"/>
          <w:color w:val="000000"/>
          <w:sz w:val="21"/>
          <w:szCs w:val="21"/>
          <w:lang w:val="en-GB"/>
        </w:rPr>
        <w:t>in the form of a</w:t>
      </w:r>
      <w:r w:rsidRPr="000D17B3">
        <w:rPr>
          <w:rFonts w:eastAsia="Times New Roman" w:cstheme="minorHAnsi"/>
          <w:color w:val="000000"/>
          <w:sz w:val="21"/>
          <w:szCs w:val="21"/>
          <w:lang w:val="en-GB"/>
        </w:rPr>
        <w:t xml:space="preserve"> regional big event and a specific event for Turkey</w:t>
      </w:r>
      <w:r w:rsidR="004B4AB9" w:rsidRPr="000D17B3">
        <w:rPr>
          <w:rFonts w:eastAsia="Times New Roman" w:cstheme="minorHAnsi"/>
          <w:color w:val="000000"/>
          <w:sz w:val="21"/>
          <w:szCs w:val="21"/>
          <w:lang w:val="en-GB"/>
        </w:rPr>
        <w:t>;</w:t>
      </w:r>
    </w:p>
    <w:p w14:paraId="1733146C" w14:textId="2B5360CB" w:rsidR="008918D0" w:rsidRPr="000D17B3" w:rsidRDefault="0051785B" w:rsidP="00492326">
      <w:pPr>
        <w:pStyle w:val="ListParagraph"/>
        <w:numPr>
          <w:ilvl w:val="0"/>
          <w:numId w:val="46"/>
        </w:numPr>
        <w:spacing w:after="0" w:line="276" w:lineRule="auto"/>
        <w:jc w:val="both"/>
        <w:rPr>
          <w:rFonts w:eastAsia="Times New Roman" w:cstheme="minorHAnsi"/>
          <w:color w:val="000000"/>
          <w:sz w:val="21"/>
          <w:szCs w:val="21"/>
          <w:lang w:val="en-GB"/>
        </w:rPr>
      </w:pPr>
      <w:r w:rsidRPr="000D17B3">
        <w:rPr>
          <w:rFonts w:eastAsia="Times New Roman" w:cstheme="minorHAnsi"/>
          <w:b/>
          <w:bCs/>
          <w:color w:val="000000"/>
          <w:sz w:val="21"/>
          <w:szCs w:val="21"/>
          <w:lang w:val="en-GB"/>
        </w:rPr>
        <w:t xml:space="preserve">Local Participation, Good Governance, Social Inclusion and Monitoring; </w:t>
      </w:r>
      <w:r w:rsidRPr="000D17B3">
        <w:rPr>
          <w:rFonts w:eastAsia="Times New Roman" w:cstheme="minorHAnsi"/>
          <w:color w:val="000000"/>
          <w:sz w:val="21"/>
          <w:szCs w:val="21"/>
          <w:lang w:val="en-GB"/>
        </w:rPr>
        <w:t>particularly targeting the CSOs who have been conducting monitoring and advocacy activities in 3 metropolitan cities (İstanbul, Ankara, İzmir) and local CSOs.</w:t>
      </w:r>
    </w:p>
    <w:p w14:paraId="18419815" w14:textId="77777777" w:rsidR="008918D0" w:rsidRDefault="008918D0" w:rsidP="00492326">
      <w:pPr>
        <w:spacing w:after="0" w:line="276" w:lineRule="auto"/>
        <w:jc w:val="both"/>
        <w:rPr>
          <w:lang w:val="en-IE"/>
        </w:rPr>
      </w:pPr>
    </w:p>
    <w:p w14:paraId="5AFE824F" w14:textId="77372580" w:rsidR="000D17B3" w:rsidRDefault="008918D0" w:rsidP="00492326">
      <w:pPr>
        <w:spacing w:after="0" w:line="276" w:lineRule="auto"/>
        <w:jc w:val="both"/>
        <w:rPr>
          <w:lang w:val="en-IE"/>
        </w:rPr>
      </w:pPr>
      <w:r>
        <w:rPr>
          <w:lang w:val="en-IE"/>
        </w:rPr>
        <w:t xml:space="preserve">In Turkey, </w:t>
      </w:r>
      <w:r w:rsidR="000D17B3">
        <w:rPr>
          <w:lang w:val="en-IE"/>
        </w:rPr>
        <w:t>EU TACSO 3</w:t>
      </w:r>
      <w:r>
        <w:rPr>
          <w:lang w:val="en-IE"/>
        </w:rPr>
        <w:t xml:space="preserve"> activities ha</w:t>
      </w:r>
      <w:r w:rsidR="000D17B3">
        <w:rPr>
          <w:lang w:val="en-IE"/>
        </w:rPr>
        <w:t>ve</w:t>
      </w:r>
      <w:r>
        <w:rPr>
          <w:lang w:val="en-IE"/>
        </w:rPr>
        <w:t xml:space="preserve"> started to be implemented as of March 2020, together with the mobilization of the </w:t>
      </w:r>
      <w:r w:rsidR="00D33FC7" w:rsidRPr="00D33FC7">
        <w:rPr>
          <w:lang w:val="en-IE"/>
        </w:rPr>
        <w:t>C</w:t>
      </w:r>
      <w:r w:rsidRPr="00D33FC7">
        <w:rPr>
          <w:lang w:val="en-IE"/>
        </w:rPr>
        <w:t xml:space="preserve">ountry </w:t>
      </w:r>
      <w:r w:rsidR="00D33FC7" w:rsidRPr="00D33FC7">
        <w:rPr>
          <w:lang w:val="en-IE"/>
        </w:rPr>
        <w:t>C</w:t>
      </w:r>
      <w:r w:rsidRPr="00D33FC7">
        <w:rPr>
          <w:lang w:val="en-IE"/>
        </w:rPr>
        <w:t>oordinator</w:t>
      </w:r>
      <w:r w:rsidR="00007445" w:rsidRPr="00D33FC7">
        <w:rPr>
          <w:lang w:val="en-IE"/>
        </w:rPr>
        <w:t xml:space="preserve"> for Turkey</w:t>
      </w:r>
      <w:r w:rsidR="000D17B3">
        <w:rPr>
          <w:lang w:val="en-IE"/>
        </w:rPr>
        <w:t>. The C</w:t>
      </w:r>
      <w:r>
        <w:rPr>
          <w:lang w:val="en-IE"/>
        </w:rPr>
        <w:t xml:space="preserve">ountry </w:t>
      </w:r>
      <w:r w:rsidR="000D17B3">
        <w:rPr>
          <w:lang w:val="en-IE"/>
        </w:rPr>
        <w:t>C</w:t>
      </w:r>
      <w:r>
        <w:rPr>
          <w:lang w:val="en-IE"/>
        </w:rPr>
        <w:t xml:space="preserve">oordinator has been working in close cooperation with </w:t>
      </w:r>
      <w:r w:rsidR="000D17B3">
        <w:rPr>
          <w:lang w:val="en-IE"/>
        </w:rPr>
        <w:t>the NRC</w:t>
      </w:r>
      <w:r>
        <w:rPr>
          <w:lang w:val="en-IE"/>
        </w:rPr>
        <w:t xml:space="preserve"> (Civil Society Development Centre – STGM) as </w:t>
      </w:r>
      <w:r w:rsidRPr="008918D0">
        <w:rPr>
          <w:lang w:val="en-IE"/>
        </w:rPr>
        <w:t xml:space="preserve">the primary contact point of </w:t>
      </w:r>
      <w:r w:rsidR="000D17B3">
        <w:rPr>
          <w:lang w:val="en-IE"/>
        </w:rPr>
        <w:t xml:space="preserve">the </w:t>
      </w:r>
      <w:r w:rsidRPr="008918D0">
        <w:rPr>
          <w:lang w:val="en-IE"/>
        </w:rPr>
        <w:t xml:space="preserve">EU TACSO 3 project in terms of dissemination of news published by </w:t>
      </w:r>
      <w:r w:rsidR="000D17B3">
        <w:rPr>
          <w:lang w:val="en-IE"/>
        </w:rPr>
        <w:t>project</w:t>
      </w:r>
      <w:r w:rsidRPr="008918D0">
        <w:rPr>
          <w:lang w:val="en-IE"/>
        </w:rPr>
        <w:t xml:space="preserve"> </w:t>
      </w:r>
      <w:r w:rsidR="00007445">
        <w:rPr>
          <w:lang w:val="en-IE"/>
        </w:rPr>
        <w:t xml:space="preserve">and ensuring the complementarity and coherence of </w:t>
      </w:r>
      <w:r w:rsidR="000D17B3">
        <w:rPr>
          <w:lang w:val="en-IE"/>
        </w:rPr>
        <w:t xml:space="preserve">EU </w:t>
      </w:r>
      <w:r w:rsidR="00007445">
        <w:rPr>
          <w:lang w:val="en-IE"/>
        </w:rPr>
        <w:t>TACSO 3 activities with the CD activities a</w:t>
      </w:r>
      <w:r w:rsidR="009A5356">
        <w:rPr>
          <w:lang w:val="en-IE"/>
        </w:rPr>
        <w:t>t</w:t>
      </w:r>
      <w:r w:rsidR="00007445">
        <w:rPr>
          <w:lang w:val="en-IE"/>
        </w:rPr>
        <w:t xml:space="preserve"> country level. You can follow the news</w:t>
      </w:r>
      <w:r w:rsidR="00CB5D34">
        <w:rPr>
          <w:lang w:val="en-IE"/>
        </w:rPr>
        <w:t xml:space="preserve"> </w:t>
      </w:r>
      <w:r w:rsidR="00007445">
        <w:rPr>
          <w:lang w:val="en-IE"/>
        </w:rPr>
        <w:t xml:space="preserve">published by </w:t>
      </w:r>
      <w:r w:rsidR="000D17B3">
        <w:rPr>
          <w:lang w:val="en-IE"/>
        </w:rPr>
        <w:t xml:space="preserve">EU </w:t>
      </w:r>
      <w:r w:rsidR="00007445">
        <w:rPr>
          <w:lang w:val="en-IE"/>
        </w:rPr>
        <w:t xml:space="preserve">TACSO 3 </w:t>
      </w:r>
      <w:r w:rsidR="000D17B3">
        <w:rPr>
          <w:lang w:val="en-IE"/>
        </w:rPr>
        <w:t xml:space="preserve">on </w:t>
      </w:r>
      <w:r w:rsidR="00007445" w:rsidRPr="009A5356">
        <w:rPr>
          <w:b/>
          <w:bCs/>
          <w:lang w:val="en-IE"/>
        </w:rPr>
        <w:t>TACSO 3 web site (www.tacso.eu)</w:t>
      </w:r>
      <w:r w:rsidR="00007445">
        <w:rPr>
          <w:lang w:val="en-IE"/>
        </w:rPr>
        <w:t xml:space="preserve"> and social media channels (in English) and follow </w:t>
      </w:r>
      <w:r w:rsidR="00007445" w:rsidRPr="006259D7">
        <w:rPr>
          <w:b/>
          <w:bCs/>
          <w:lang w:val="en-IE"/>
        </w:rPr>
        <w:t>STGM web site (www.stgm.org.tr)</w:t>
      </w:r>
      <w:r w:rsidR="00007445">
        <w:rPr>
          <w:lang w:val="en-IE"/>
        </w:rPr>
        <w:t xml:space="preserve"> and social media channels in which </w:t>
      </w:r>
      <w:r w:rsidR="000D17B3">
        <w:rPr>
          <w:lang w:val="en-IE"/>
        </w:rPr>
        <w:t xml:space="preserve">EU </w:t>
      </w:r>
      <w:r w:rsidR="00007445">
        <w:rPr>
          <w:lang w:val="en-IE"/>
        </w:rPr>
        <w:t xml:space="preserve">TACSO 3 news are disseminated </w:t>
      </w:r>
      <w:r w:rsidR="000D17B3">
        <w:rPr>
          <w:lang w:val="en-IE"/>
        </w:rPr>
        <w:t>continuously</w:t>
      </w:r>
      <w:r w:rsidR="00D33FC7">
        <w:rPr>
          <w:lang w:val="en-IE"/>
        </w:rPr>
        <w:t xml:space="preserve">. You can also find below the contact info of </w:t>
      </w:r>
      <w:r w:rsidR="000D17B3">
        <w:rPr>
          <w:lang w:val="en-IE"/>
        </w:rPr>
        <w:t xml:space="preserve">EU </w:t>
      </w:r>
      <w:r w:rsidR="00D33FC7">
        <w:rPr>
          <w:lang w:val="en-IE"/>
        </w:rPr>
        <w:t>TACSO 3 Pr</w:t>
      </w:r>
      <w:r w:rsidR="000D17B3">
        <w:rPr>
          <w:lang w:val="en-IE"/>
        </w:rPr>
        <w:t xml:space="preserve">oject Office </w:t>
      </w:r>
      <w:r w:rsidR="00D33FC7">
        <w:rPr>
          <w:lang w:val="en-IE"/>
        </w:rPr>
        <w:t>and Country Coordinator for Turkey.</w:t>
      </w:r>
    </w:p>
    <w:p w14:paraId="75F7CFC6" w14:textId="77777777" w:rsidR="000D17B3" w:rsidRDefault="000D17B3" w:rsidP="00492326">
      <w:pPr>
        <w:spacing w:after="0" w:line="276" w:lineRule="auto"/>
        <w:jc w:val="both"/>
        <w:rPr>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5"/>
      </w:tblGrid>
      <w:tr w:rsidR="00492326" w:rsidRPr="00492326" w14:paraId="02B17D4D" w14:textId="77777777" w:rsidTr="00B219DE">
        <w:tc>
          <w:tcPr>
            <w:tcW w:w="4820" w:type="dxa"/>
          </w:tcPr>
          <w:p w14:paraId="2EF12FA2" w14:textId="2207351C" w:rsidR="00492326" w:rsidRPr="00B219DE" w:rsidRDefault="00492326" w:rsidP="00492326">
            <w:pPr>
              <w:spacing w:line="240" w:lineRule="auto"/>
              <w:jc w:val="both"/>
              <w:rPr>
                <w:b/>
                <w:bCs/>
                <w:sz w:val="20"/>
                <w:szCs w:val="20"/>
                <w:lang w:val="en-IE"/>
              </w:rPr>
            </w:pPr>
            <w:r w:rsidRPr="00B219DE">
              <w:rPr>
                <w:b/>
                <w:bCs/>
                <w:sz w:val="20"/>
                <w:szCs w:val="20"/>
                <w:lang w:val="en-IE"/>
              </w:rPr>
              <w:t>EU TACSO</w:t>
            </w:r>
            <w:r w:rsidR="003D73BB" w:rsidRPr="00B219DE">
              <w:rPr>
                <w:b/>
                <w:bCs/>
                <w:sz w:val="20"/>
                <w:szCs w:val="20"/>
                <w:lang w:val="en-IE"/>
              </w:rPr>
              <w:t xml:space="preserve"> </w:t>
            </w:r>
            <w:r w:rsidRPr="00B219DE">
              <w:rPr>
                <w:b/>
                <w:bCs/>
                <w:sz w:val="20"/>
                <w:szCs w:val="20"/>
                <w:lang w:val="en-IE"/>
              </w:rPr>
              <w:t xml:space="preserve">3 Project Office: </w:t>
            </w:r>
            <w:proofErr w:type="spellStart"/>
            <w:r w:rsidRPr="00B219DE">
              <w:rPr>
                <w:sz w:val="20"/>
                <w:szCs w:val="20"/>
                <w:lang w:val="en-IE"/>
              </w:rPr>
              <w:t>Blagoja</w:t>
            </w:r>
            <w:proofErr w:type="spellEnd"/>
            <w:r w:rsidRPr="00B219DE">
              <w:rPr>
                <w:sz w:val="20"/>
                <w:szCs w:val="20"/>
                <w:lang w:val="en-IE"/>
              </w:rPr>
              <w:t xml:space="preserve"> </w:t>
            </w:r>
            <w:proofErr w:type="spellStart"/>
            <w:r w:rsidRPr="00B219DE">
              <w:rPr>
                <w:sz w:val="20"/>
                <w:szCs w:val="20"/>
                <w:lang w:val="en-IE"/>
              </w:rPr>
              <w:t>Davkov</w:t>
            </w:r>
            <w:proofErr w:type="spellEnd"/>
            <w:r w:rsidRPr="00B219DE">
              <w:rPr>
                <w:sz w:val="20"/>
                <w:szCs w:val="20"/>
                <w:lang w:val="en-IE"/>
              </w:rPr>
              <w:t xml:space="preserve"> no.1, entrance 4, apartment 14</w:t>
            </w:r>
            <w:r w:rsidR="00C83470" w:rsidRPr="00B219DE">
              <w:rPr>
                <w:sz w:val="20"/>
                <w:szCs w:val="20"/>
                <w:lang w:val="en-IE"/>
              </w:rPr>
              <w:t xml:space="preserve"> </w:t>
            </w:r>
            <w:r w:rsidRPr="00B219DE">
              <w:rPr>
                <w:sz w:val="20"/>
                <w:szCs w:val="20"/>
                <w:lang w:val="en-IE"/>
              </w:rPr>
              <w:t>1000 Skopje</w:t>
            </w:r>
          </w:p>
          <w:p w14:paraId="73FF5B4B" w14:textId="65396473" w:rsidR="00492326" w:rsidRPr="00B219DE" w:rsidRDefault="00492326" w:rsidP="00492326">
            <w:pPr>
              <w:spacing w:line="240" w:lineRule="auto"/>
              <w:jc w:val="both"/>
              <w:rPr>
                <w:sz w:val="20"/>
                <w:szCs w:val="20"/>
                <w:lang w:val="en-IE"/>
              </w:rPr>
            </w:pPr>
            <w:r w:rsidRPr="00B219DE">
              <w:rPr>
                <w:sz w:val="20"/>
                <w:szCs w:val="20"/>
                <w:lang w:val="en-IE"/>
              </w:rPr>
              <w:t>Republic of North Macedonia</w:t>
            </w:r>
          </w:p>
          <w:p w14:paraId="265E39DE" w14:textId="77777777" w:rsidR="00492326" w:rsidRPr="00B219DE" w:rsidRDefault="00492326" w:rsidP="00492326">
            <w:pPr>
              <w:spacing w:line="240" w:lineRule="auto"/>
              <w:jc w:val="both"/>
              <w:rPr>
                <w:sz w:val="20"/>
                <w:szCs w:val="20"/>
              </w:rPr>
            </w:pPr>
            <w:r w:rsidRPr="00B219DE">
              <w:rPr>
                <w:b/>
                <w:bCs/>
                <w:sz w:val="20"/>
                <w:szCs w:val="20"/>
                <w:lang w:val="en-IE"/>
              </w:rPr>
              <w:t>Tel:</w:t>
            </w:r>
            <w:r w:rsidRPr="00B219DE">
              <w:rPr>
                <w:sz w:val="20"/>
                <w:szCs w:val="20"/>
                <w:lang w:val="en-IE"/>
              </w:rPr>
              <w:t xml:space="preserve">  + 389 (2) </w:t>
            </w:r>
            <w:r w:rsidRPr="00B219DE">
              <w:rPr>
                <w:sz w:val="20"/>
                <w:szCs w:val="20"/>
                <w:lang w:val="en-US"/>
              </w:rPr>
              <w:t xml:space="preserve">60 90 684 </w:t>
            </w:r>
          </w:p>
          <w:p w14:paraId="07DEC99A" w14:textId="77777777" w:rsidR="00492326" w:rsidRPr="00B219DE" w:rsidRDefault="00492326" w:rsidP="00492326">
            <w:pPr>
              <w:spacing w:line="240" w:lineRule="auto"/>
              <w:jc w:val="both"/>
              <w:rPr>
                <w:sz w:val="20"/>
                <w:szCs w:val="20"/>
              </w:rPr>
            </w:pPr>
            <w:r w:rsidRPr="00B219DE">
              <w:rPr>
                <w:b/>
                <w:bCs/>
                <w:sz w:val="20"/>
                <w:szCs w:val="20"/>
                <w:lang w:val="en-IE"/>
              </w:rPr>
              <w:t xml:space="preserve">E-mail: </w:t>
            </w:r>
            <w:hyperlink r:id="rId8" w:history="1">
              <w:r w:rsidRPr="00B219DE">
                <w:rPr>
                  <w:rStyle w:val="Hyperlink"/>
                  <w:sz w:val="20"/>
                  <w:szCs w:val="20"/>
                  <w:lang w:val="en-IE"/>
                </w:rPr>
                <w:t>welcome@tacso.eu</w:t>
              </w:r>
            </w:hyperlink>
          </w:p>
          <w:p w14:paraId="08E8C528" w14:textId="77777777" w:rsidR="00492326" w:rsidRPr="00B219DE" w:rsidRDefault="00492326" w:rsidP="00492326">
            <w:pPr>
              <w:spacing w:line="240" w:lineRule="auto"/>
              <w:jc w:val="both"/>
              <w:rPr>
                <w:sz w:val="20"/>
                <w:szCs w:val="20"/>
              </w:rPr>
            </w:pPr>
            <w:r w:rsidRPr="00B219DE">
              <w:rPr>
                <w:b/>
                <w:bCs/>
                <w:sz w:val="20"/>
                <w:szCs w:val="20"/>
                <w:lang w:val="en-IE"/>
              </w:rPr>
              <w:t>Web</w:t>
            </w:r>
            <w:r w:rsidRPr="00B219DE">
              <w:rPr>
                <w:sz w:val="20"/>
                <w:szCs w:val="20"/>
                <w:lang w:val="en-IE"/>
              </w:rPr>
              <w:t xml:space="preserve">: </w:t>
            </w:r>
            <w:hyperlink r:id="rId9" w:history="1">
              <w:r w:rsidRPr="00B219DE">
                <w:rPr>
                  <w:rStyle w:val="Hyperlink"/>
                  <w:sz w:val="20"/>
                  <w:szCs w:val="20"/>
                  <w:lang w:val="en-IE"/>
                </w:rPr>
                <w:t>www.tacso.eu</w:t>
              </w:r>
            </w:hyperlink>
            <w:r w:rsidRPr="00B219DE">
              <w:rPr>
                <w:sz w:val="20"/>
                <w:szCs w:val="20"/>
                <w:lang w:val="en-IE"/>
              </w:rPr>
              <w:t xml:space="preserve"> </w:t>
            </w:r>
          </w:p>
          <w:p w14:paraId="22C20398" w14:textId="37541564" w:rsidR="00492326" w:rsidRPr="00B219DE" w:rsidRDefault="00492326" w:rsidP="00492326">
            <w:pPr>
              <w:spacing w:line="240" w:lineRule="auto"/>
              <w:jc w:val="both"/>
              <w:rPr>
                <w:sz w:val="20"/>
                <w:szCs w:val="20"/>
              </w:rPr>
            </w:pPr>
            <w:r w:rsidRPr="00B219DE">
              <w:rPr>
                <w:b/>
                <w:bCs/>
                <w:sz w:val="20"/>
                <w:szCs w:val="20"/>
                <w:lang w:val="en-US"/>
              </w:rPr>
              <w:t>FB:</w:t>
            </w:r>
            <w:r w:rsidRPr="00B219DE">
              <w:rPr>
                <w:sz w:val="20"/>
                <w:szCs w:val="20"/>
                <w:lang w:val="en-US"/>
              </w:rPr>
              <w:t xml:space="preserve"> </w:t>
            </w:r>
            <w:hyperlink r:id="rId10" w:history="1">
              <w:r w:rsidRPr="00B219DE">
                <w:rPr>
                  <w:rStyle w:val="Hyperlink"/>
                  <w:sz w:val="20"/>
                  <w:szCs w:val="20"/>
                  <w:lang w:val="en-US"/>
                </w:rPr>
                <w:t>https://www.facebook.com/TACSO3</w:t>
              </w:r>
            </w:hyperlink>
          </w:p>
        </w:tc>
        <w:tc>
          <w:tcPr>
            <w:tcW w:w="4525" w:type="dxa"/>
          </w:tcPr>
          <w:p w14:paraId="088ECEC8" w14:textId="77777777" w:rsidR="00C83470" w:rsidRPr="00B219DE" w:rsidRDefault="00492326" w:rsidP="00492326">
            <w:pPr>
              <w:spacing w:line="240" w:lineRule="auto"/>
              <w:jc w:val="both"/>
              <w:rPr>
                <w:b/>
                <w:bCs/>
                <w:sz w:val="20"/>
                <w:szCs w:val="20"/>
                <w:lang w:val="en-IE"/>
              </w:rPr>
            </w:pPr>
            <w:r w:rsidRPr="00B219DE">
              <w:rPr>
                <w:b/>
                <w:bCs/>
                <w:sz w:val="20"/>
                <w:szCs w:val="20"/>
                <w:lang w:val="en-IE"/>
              </w:rPr>
              <w:t>EU TACSO 3</w:t>
            </w:r>
            <w:r w:rsidR="003D73BB" w:rsidRPr="00B219DE">
              <w:rPr>
                <w:b/>
                <w:bCs/>
                <w:sz w:val="20"/>
                <w:szCs w:val="20"/>
                <w:lang w:val="en-IE"/>
              </w:rPr>
              <w:t xml:space="preserve"> </w:t>
            </w:r>
            <w:r w:rsidRPr="00B219DE">
              <w:rPr>
                <w:b/>
                <w:bCs/>
                <w:sz w:val="20"/>
                <w:szCs w:val="20"/>
                <w:lang w:val="en-IE"/>
              </w:rPr>
              <w:t xml:space="preserve">Country Coordinator for Turkey: </w:t>
            </w:r>
          </w:p>
          <w:p w14:paraId="71310C13" w14:textId="098D309E" w:rsidR="00492326" w:rsidRPr="00B219DE" w:rsidRDefault="003D73BB" w:rsidP="00492326">
            <w:pPr>
              <w:spacing w:line="240" w:lineRule="auto"/>
              <w:jc w:val="both"/>
              <w:rPr>
                <w:sz w:val="20"/>
                <w:szCs w:val="20"/>
                <w:lang w:val="en-IE"/>
              </w:rPr>
            </w:pPr>
            <w:r w:rsidRPr="00B219DE">
              <w:rPr>
                <w:sz w:val="20"/>
                <w:szCs w:val="20"/>
                <w:lang w:val="en-IE"/>
              </w:rPr>
              <w:t xml:space="preserve">Ms. </w:t>
            </w:r>
            <w:r w:rsidR="00492326" w:rsidRPr="00B219DE">
              <w:rPr>
                <w:sz w:val="20"/>
                <w:szCs w:val="20"/>
                <w:lang w:val="en-IE"/>
              </w:rPr>
              <w:t>Özge Konuralp</w:t>
            </w:r>
          </w:p>
          <w:p w14:paraId="01A92B12" w14:textId="77777777" w:rsidR="00492326" w:rsidRPr="00B219DE" w:rsidRDefault="00492326" w:rsidP="00492326">
            <w:pPr>
              <w:spacing w:line="240" w:lineRule="auto"/>
              <w:jc w:val="both"/>
              <w:rPr>
                <w:sz w:val="20"/>
                <w:szCs w:val="20"/>
                <w:lang w:val="en-IE"/>
              </w:rPr>
            </w:pPr>
            <w:r w:rsidRPr="00B219DE">
              <w:rPr>
                <w:b/>
                <w:bCs/>
                <w:sz w:val="20"/>
                <w:szCs w:val="20"/>
                <w:lang w:val="en-IE"/>
              </w:rPr>
              <w:t>E-mail:</w:t>
            </w:r>
            <w:r w:rsidRPr="00B219DE">
              <w:rPr>
                <w:sz w:val="20"/>
                <w:szCs w:val="20"/>
                <w:lang w:val="en-IE"/>
              </w:rPr>
              <w:t xml:space="preserve"> tacso-tr@tacso.eu</w:t>
            </w:r>
          </w:p>
          <w:p w14:paraId="0810AC5F" w14:textId="77777777" w:rsidR="00492326" w:rsidRPr="00B219DE" w:rsidRDefault="00492326" w:rsidP="00492326">
            <w:pPr>
              <w:spacing w:line="276" w:lineRule="auto"/>
              <w:jc w:val="both"/>
              <w:rPr>
                <w:sz w:val="20"/>
                <w:szCs w:val="20"/>
                <w:lang w:val="en-IE"/>
              </w:rPr>
            </w:pPr>
          </w:p>
        </w:tc>
      </w:tr>
    </w:tbl>
    <w:p w14:paraId="18A299C2" w14:textId="77777777" w:rsidR="008918D0" w:rsidRPr="00F55B3B" w:rsidRDefault="008918D0" w:rsidP="000D17B3">
      <w:pPr>
        <w:spacing w:line="240" w:lineRule="auto"/>
        <w:jc w:val="both"/>
        <w:rPr>
          <w:rFonts w:ascii="Calibri" w:eastAsia="Times New Roman" w:hAnsi="Calibri" w:cs="Calibri"/>
          <w:b/>
          <w:bCs/>
          <w:color w:val="000000"/>
          <w:lang w:val="en-GB"/>
        </w:rPr>
      </w:pPr>
    </w:p>
    <w:sectPr w:rsidR="008918D0" w:rsidRPr="00F55B3B" w:rsidSect="00EB4040">
      <w:headerReference w:type="default" r:id="rId11"/>
      <w:footerReference w:type="default" r:id="rId12"/>
      <w:headerReference w:type="first" r:id="rId13"/>
      <w:footerReference w:type="first" r:id="rId14"/>
      <w:pgSz w:w="11906" w:h="16838"/>
      <w:pgMar w:top="1702" w:right="850" w:bottom="1560" w:left="1701" w:header="708" w:footer="1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8402B" w14:textId="77777777" w:rsidR="00FE640F" w:rsidRDefault="00FE640F" w:rsidP="00782D27">
      <w:pPr>
        <w:spacing w:after="0" w:line="240" w:lineRule="auto"/>
      </w:pPr>
      <w:r>
        <w:separator/>
      </w:r>
    </w:p>
  </w:endnote>
  <w:endnote w:type="continuationSeparator" w:id="0">
    <w:p w14:paraId="5190BD36" w14:textId="77777777" w:rsidR="00FE640F" w:rsidRDefault="00FE640F" w:rsidP="0078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Open Sans">
    <w:altName w:val="Segoe UI"/>
    <w:panose1 w:val="020B0604020202020204"/>
    <w:charset w:val="00"/>
    <w:family w:val="roman"/>
    <w:notTrueType/>
    <w:pitch w:val="default"/>
  </w:font>
  <w:font w:name="Noto Sans Symbols">
    <w:altName w:val="Calibri"/>
    <w:panose1 w:val="020B0604020202020204"/>
    <w:charset w:val="00"/>
    <w:family w:val="auto"/>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5027411"/>
      <w:docPartObj>
        <w:docPartGallery w:val="Page Numbers (Bottom of Page)"/>
        <w:docPartUnique/>
      </w:docPartObj>
    </w:sdtPr>
    <w:sdtEndPr>
      <w:rPr>
        <w:noProof/>
        <w:sz w:val="18"/>
      </w:rPr>
    </w:sdtEndPr>
    <w:sdtContent>
      <w:p w14:paraId="56DA34A4" w14:textId="77777777" w:rsidR="00B34FED" w:rsidRDefault="00055798" w:rsidP="00B34FED">
        <w:pPr>
          <w:pStyle w:val="Footer"/>
          <w:jc w:val="center"/>
          <w:rPr>
            <w:noProof/>
            <w:sz w:val="18"/>
          </w:rPr>
        </w:pPr>
        <w:r w:rsidRPr="00E56301">
          <w:rPr>
            <w:sz w:val="18"/>
          </w:rPr>
          <w:fldChar w:fldCharType="begin"/>
        </w:r>
        <w:r w:rsidR="00B34FED" w:rsidRPr="00E56301">
          <w:rPr>
            <w:sz w:val="18"/>
          </w:rPr>
          <w:instrText xml:space="preserve"> PAGE   \* MERGEFORMAT </w:instrText>
        </w:r>
        <w:r w:rsidRPr="00E56301">
          <w:rPr>
            <w:sz w:val="18"/>
          </w:rPr>
          <w:fldChar w:fldCharType="separate"/>
        </w:r>
        <w:r w:rsidR="004C0F62">
          <w:rPr>
            <w:noProof/>
            <w:sz w:val="18"/>
          </w:rPr>
          <w:t>5</w:t>
        </w:r>
        <w:r w:rsidRPr="00E56301">
          <w:rPr>
            <w:noProof/>
            <w:sz w:val="18"/>
          </w:rPr>
          <w:fldChar w:fldCharType="end"/>
        </w:r>
      </w:p>
      <w:p w14:paraId="0C226367" w14:textId="129F3B7B" w:rsidR="00B34FED" w:rsidRPr="00B34FED" w:rsidRDefault="002E275E" w:rsidP="00B34FED">
        <w:pPr>
          <w:pStyle w:val="Footer"/>
          <w:jc w:val="center"/>
          <w:rPr>
            <w:noProof/>
            <w:sz w:val="18"/>
          </w:rPr>
        </w:pPr>
        <w:r>
          <w:rPr>
            <w:noProof/>
            <w:lang w:val="en-IE" w:eastAsia="en-IE"/>
          </w:rPr>
          <mc:AlternateContent>
            <mc:Choice Requires="wps">
              <w:drawing>
                <wp:anchor distT="45720" distB="45720" distL="114300" distR="114300" simplePos="0" relativeHeight="251660288" behindDoc="0" locked="0" layoutInCell="1" allowOverlap="1" wp14:anchorId="7E4A5140" wp14:editId="70EB0EB5">
                  <wp:simplePos x="0" y="0"/>
                  <wp:positionH relativeFrom="page">
                    <wp:posOffset>1808480</wp:posOffset>
                  </wp:positionH>
                  <wp:positionV relativeFrom="paragraph">
                    <wp:posOffset>137160</wp:posOffset>
                  </wp:positionV>
                  <wp:extent cx="4242435" cy="222885"/>
                  <wp:effectExtent l="0" t="0" r="5715" b="5715"/>
                  <wp:wrapSquare wrapText="bothSides"/>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435" cy="222885"/>
                          </a:xfrm>
                          <a:prstGeom prst="rect">
                            <a:avLst/>
                          </a:prstGeom>
                          <a:noFill/>
                          <a:ln w="9525">
                            <a:noFill/>
                            <a:miter lim="800000"/>
                            <a:headEnd/>
                            <a:tailEnd/>
                          </a:ln>
                        </wps:spPr>
                        <wps:txbx>
                          <w:txbxContent>
                            <w:p w14:paraId="3226C372" w14:textId="77777777" w:rsidR="00CA5994" w:rsidRPr="00584208" w:rsidRDefault="000C0684" w:rsidP="000C0684">
                              <w:pPr>
                                <w:jc w:val="center"/>
                                <w:rPr>
                                  <w:rFonts w:cstheme="minorHAnsi"/>
                                  <w:color w:val="595959" w:themeColor="text1" w:themeTint="A6"/>
                                  <w:sz w:val="13"/>
                                  <w:szCs w:val="13"/>
                                  <w:lang w:val="en-US"/>
                                </w:rPr>
                              </w:pPr>
                              <w:r w:rsidRPr="00584208">
                                <w:rPr>
                                  <w:rFonts w:cstheme="minorHAnsi"/>
                                  <w:color w:val="595959" w:themeColor="text1" w:themeTint="A6"/>
                                  <w:sz w:val="13"/>
                                  <w:szCs w:val="13"/>
                                  <w:lang w:val="en-US"/>
                                </w:rPr>
                                <w:t>The TACSO project is supported by the European Union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A5140" id="_x0000_t202" coordsize="21600,21600" o:spt="202" path="m,l,21600r21600,l21600,xe">
                  <v:stroke joinstyle="miter"/>
                  <v:path gradientshapeok="t" o:connecttype="rect"/>
                </v:shapetype>
                <v:shape id="Надпись 2" o:spid="_x0000_s1026" type="#_x0000_t202" style="position:absolute;left:0;text-align:left;margin-left:142.4pt;margin-top:10.8pt;width:334.05pt;height:17.5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" filled="f" stroked="f">
                  <v:textbox inset="0,0,0,0">
                    <w:txbxContent>
                      <w:p w14:paraId="3226C372" w14:textId="77777777" w:rsidR="00CA5994" w:rsidRPr="00584208" w:rsidRDefault="000C0684" w:rsidP="000C0684">
                        <w:pPr>
                          <w:jc w:val="center"/>
                          <w:rPr>
                            <w:rFonts w:cstheme="minorHAnsi"/>
                            <w:color w:val="595959" w:themeColor="text1" w:themeTint="A6"/>
                            <w:sz w:val="13"/>
                            <w:szCs w:val="13"/>
                            <w:lang w:val="en-US"/>
                          </w:rPr>
                        </w:pPr>
                        <w:r w:rsidRPr="00584208">
                          <w:rPr>
                            <w:rFonts w:cstheme="minorHAnsi"/>
                            <w:color w:val="595959" w:themeColor="text1" w:themeTint="A6"/>
                            <w:sz w:val="13"/>
                            <w:szCs w:val="13"/>
                            <w:lang w:val="en-US"/>
                          </w:rPr>
                          <w:t>The TACSO project is supported by the European Union</w:t>
                        </w:r>
                      </w:p>
                    </w:txbxContent>
                  </v:textbox>
                  <w10:wrap type="square" anchorx="page"/>
                </v:shape>
              </w:pict>
            </mc:Fallback>
          </mc:AlternateContent>
        </w:r>
        <w:r>
          <w:rPr>
            <w:noProof/>
            <w:lang w:val="en-IE" w:eastAsia="en-IE"/>
          </w:rPr>
          <w:drawing>
            <wp:anchor distT="0" distB="0" distL="114300" distR="114300" simplePos="0" relativeHeight="251659264" behindDoc="1" locked="0" layoutInCell="1" allowOverlap="1" wp14:anchorId="54A46A7F" wp14:editId="6AFFC30F">
              <wp:simplePos x="0" y="0"/>
              <wp:positionH relativeFrom="column">
                <wp:posOffset>167640</wp:posOffset>
              </wp:positionH>
              <wp:positionV relativeFrom="paragraph">
                <wp:posOffset>116205</wp:posOffset>
              </wp:positionV>
              <wp:extent cx="5913577" cy="219456"/>
              <wp:effectExtent l="19050" t="0" r="0" b="0"/>
              <wp:wrapNone/>
              <wp:docPr id="109" name="Рисунок 22" descr="C:\Users\12345\AppData\Local\Microsoft\Windows\INetCache\Content.Word\botto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2345\AppData\Local\Microsoft\Windows\INetCache\Content.Word\botto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3577" cy="219456"/>
                      </a:xfrm>
                      <a:prstGeom prst="rect">
                        <a:avLst/>
                      </a:prstGeom>
                      <a:noFill/>
                      <a:ln>
                        <a:noFill/>
                      </a:ln>
                    </pic:spPr>
                  </pic:pic>
                </a:graphicData>
              </a:graphic>
            </wp:anchor>
          </w:drawing>
        </w:r>
      </w:p>
    </w:sdtContent>
  </w:sdt>
  <w:p w14:paraId="1E4C2882" w14:textId="1AF71D36" w:rsidR="00CA5994" w:rsidRPr="00B34FED" w:rsidRDefault="007E32CC" w:rsidP="00B34FED">
    <w:pPr>
      <w:pStyle w:val="Footer"/>
      <w:ind w:left="765"/>
      <w:jc w:val="center"/>
      <w:rPr>
        <w:noProof/>
        <w:sz w:val="18"/>
        <w:lang w:val="kk-KZ"/>
      </w:rPr>
    </w:pPr>
    <w:r>
      <w:rPr>
        <w:noProof/>
        <w:lang w:val="en-IE" w:eastAsia="en-IE"/>
      </w:rPr>
      <w:drawing>
        <wp:anchor distT="0" distB="0" distL="114300" distR="114300" simplePos="0" relativeHeight="251689984" behindDoc="1" locked="0" layoutInCell="1" allowOverlap="1" wp14:anchorId="041BEFED" wp14:editId="12876CC5">
          <wp:simplePos x="0" y="0"/>
          <wp:positionH relativeFrom="column">
            <wp:posOffset>-7376160</wp:posOffset>
          </wp:positionH>
          <wp:positionV relativeFrom="paragraph">
            <wp:posOffset>31750</wp:posOffset>
          </wp:positionV>
          <wp:extent cx="5915025" cy="219075"/>
          <wp:effectExtent l="19050" t="0" r="0" b="0"/>
          <wp:wrapNone/>
          <wp:docPr id="110" name="Рисунок 22" descr="C:\Users\12345\AppData\Local\Microsoft\Windows\INetCache\Content.Word\botto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2345\AppData\Local\Microsoft\Windows\INetCache\Content.Word\botto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3577" cy="219456"/>
                  </a:xfrm>
                  <a:prstGeom prst="rect">
                    <a:avLst/>
                  </a:prstGeom>
                  <a:noFill/>
                  <a:ln>
                    <a:noFill/>
                  </a:ln>
                </pic:spPr>
              </pic:pic>
            </a:graphicData>
          </a:graphic>
        </wp:anchor>
      </w:drawing>
    </w:r>
    <w:r>
      <w:rPr>
        <w:noProof/>
        <w:lang w:val="en-IE" w:eastAsia="en-IE"/>
      </w:rPr>
      <w:drawing>
        <wp:anchor distT="0" distB="0" distL="114300" distR="114300" simplePos="0" relativeHeight="251692032" behindDoc="1" locked="0" layoutInCell="1" allowOverlap="1" wp14:anchorId="4E4F39C8" wp14:editId="094A0F5C">
          <wp:simplePos x="0" y="0"/>
          <wp:positionH relativeFrom="column">
            <wp:posOffset>-8776335</wp:posOffset>
          </wp:positionH>
          <wp:positionV relativeFrom="paragraph">
            <wp:posOffset>31750</wp:posOffset>
          </wp:positionV>
          <wp:extent cx="5915025" cy="219075"/>
          <wp:effectExtent l="19050" t="0" r="0" b="0"/>
          <wp:wrapNone/>
          <wp:docPr id="111" name="Рисунок 22" descr="C:\Users\12345\AppData\Local\Microsoft\Windows\INetCache\Content.Word\botto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2345\AppData\Local\Microsoft\Windows\INetCache\Content.Word\botto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3577" cy="219456"/>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8BD79" w14:textId="00AEEF32" w:rsidR="00732A1B" w:rsidRPr="00D51533" w:rsidRDefault="002E275E" w:rsidP="002E275E">
    <w:pPr>
      <w:pStyle w:val="Footer"/>
      <w:jc w:val="center"/>
      <w:rPr>
        <w:sz w:val="18"/>
        <w:szCs w:val="18"/>
      </w:rPr>
    </w:pPr>
    <w:r w:rsidRPr="00D51533">
      <w:rPr>
        <w:noProof/>
        <w:sz w:val="18"/>
        <w:szCs w:val="18"/>
      </w:rPr>
      <mc:AlternateContent>
        <mc:Choice Requires="wpg">
          <w:drawing>
            <wp:anchor distT="0" distB="0" distL="114300" distR="114300" simplePos="0" relativeHeight="251696128" behindDoc="0" locked="0" layoutInCell="1" allowOverlap="1" wp14:anchorId="521B06D0" wp14:editId="675607E0">
              <wp:simplePos x="0" y="0"/>
              <wp:positionH relativeFrom="margin">
                <wp:align>left</wp:align>
              </wp:positionH>
              <wp:positionV relativeFrom="paragraph">
                <wp:posOffset>248285</wp:posOffset>
              </wp:positionV>
              <wp:extent cx="5903595" cy="270510"/>
              <wp:effectExtent l="0" t="0" r="1905" b="0"/>
              <wp:wrapNone/>
              <wp:docPr id="200" name="Group 200"/>
              <wp:cNvGraphicFramePr/>
              <a:graphic xmlns:a="http://schemas.openxmlformats.org/drawingml/2006/main">
                <a:graphicData uri="http://schemas.microsoft.com/office/word/2010/wordprocessingGroup">
                  <wpg:wgp>
                    <wpg:cNvGrpSpPr/>
                    <wpg:grpSpPr>
                      <a:xfrm>
                        <a:off x="0" y="0"/>
                        <a:ext cx="5903595" cy="270510"/>
                        <a:chOff x="0" y="0"/>
                        <a:chExt cx="5903595" cy="270510"/>
                      </a:xfrm>
                    </wpg:grpSpPr>
                    <pic:pic xmlns:pic="http://schemas.openxmlformats.org/drawingml/2006/picture">
                      <pic:nvPicPr>
                        <pic:cNvPr id="199" name="Рисунок 22" descr="C:\Users\12345\AppData\Local\Microsoft\Windows\INetCache\Content.Word\bottom.wm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3595" cy="217805"/>
                        </a:xfrm>
                        <a:prstGeom prst="rect">
                          <a:avLst/>
                        </a:prstGeom>
                        <a:noFill/>
                        <a:ln>
                          <a:noFill/>
                        </a:ln>
                      </pic:spPr>
                    </pic:pic>
                    <wps:wsp>
                      <wps:cNvPr id="7" name="Надпись 2"/>
                      <wps:cNvSpPr txBox="1">
                        <a:spLocks noChangeArrowheads="1"/>
                      </wps:cNvSpPr>
                      <wps:spPr bwMode="auto">
                        <a:xfrm>
                          <a:off x="689610" y="47625"/>
                          <a:ext cx="4242435" cy="222885"/>
                        </a:xfrm>
                        <a:prstGeom prst="rect">
                          <a:avLst/>
                        </a:prstGeom>
                        <a:noFill/>
                        <a:ln w="9525">
                          <a:noFill/>
                          <a:miter lim="800000"/>
                          <a:headEnd/>
                          <a:tailEnd/>
                        </a:ln>
                      </wps:spPr>
                      <wps:txbx>
                        <w:txbxContent>
                          <w:p w14:paraId="4AE8E1F9" w14:textId="77777777" w:rsidR="007E32CC" w:rsidRPr="00584208" w:rsidRDefault="007E32CC" w:rsidP="000C0684">
                            <w:pPr>
                              <w:jc w:val="center"/>
                              <w:rPr>
                                <w:rFonts w:cstheme="minorHAnsi"/>
                                <w:b/>
                                <w:color w:val="595959" w:themeColor="text1" w:themeTint="A6"/>
                                <w:sz w:val="13"/>
                                <w:szCs w:val="13"/>
                                <w:lang w:val="en-US"/>
                              </w:rPr>
                            </w:pPr>
                            <w:r w:rsidRPr="00584208">
                              <w:rPr>
                                <w:rFonts w:cstheme="minorHAnsi"/>
                                <w:b/>
                                <w:color w:val="595959" w:themeColor="text1" w:themeTint="A6"/>
                                <w:sz w:val="13"/>
                                <w:szCs w:val="13"/>
                                <w:lang w:val="en-US"/>
                              </w:rPr>
                              <w:t>The TACSO project is supported by the European Union</w:t>
                            </w:r>
                          </w:p>
                        </w:txbxContent>
                      </wps:txbx>
                      <wps:bodyPr rot="0" vert="horz" wrap="square" lIns="0" tIns="0" rIns="0" bIns="0" anchor="t" anchorCtr="0">
                        <a:noAutofit/>
                      </wps:bodyPr>
                    </wps:wsp>
                  </wpg:wgp>
                </a:graphicData>
              </a:graphic>
            </wp:anchor>
          </w:drawing>
        </mc:Choice>
        <mc:Fallback>
          <w:pict>
            <v:group w14:anchorId="521B06D0" id="Group 200" o:spid="_x0000_s1027" style="position:absolute;left:0;text-align:left;margin-left:0;margin-top:19.55pt;width:464.85pt;height:21.3pt;z-index:251696128;mso-position-horizontal:left;mso-position-horizontal-relative:margin" coordsize="59035,270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2" o:spid="_x0000_s1028" type="#_x0000_t75" style="position:absolute;width:59035;height:2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">
                <v:imagedata r:id="rId2" o:title="bottom"/>
              </v:shape>
              <v:shapetype id="_x0000_t202" coordsize="21600,21600" o:spt="202" path="m,l,21600r21600,l21600,xe">
                <v:stroke joinstyle="miter"/>
                <v:path gradientshapeok="t" o:connecttype="rect"/>
              </v:shapetype>
              <v:shape id="_x0000_s1029" type="#_x0000_t202" style="position:absolute;left:6896;top:476;width:4242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AE8E1F9" w14:textId="77777777" w:rsidR="007E32CC" w:rsidRPr="00584208" w:rsidRDefault="007E32CC" w:rsidP="000C0684">
                      <w:pPr>
                        <w:jc w:val="center"/>
                        <w:rPr>
                          <w:rFonts w:cstheme="minorHAnsi"/>
                          <w:b/>
                          <w:color w:val="595959" w:themeColor="text1" w:themeTint="A6"/>
                          <w:sz w:val="13"/>
                          <w:szCs w:val="13"/>
                          <w:lang w:val="en-US"/>
                        </w:rPr>
                      </w:pPr>
                      <w:r w:rsidRPr="00584208">
                        <w:rPr>
                          <w:rFonts w:cstheme="minorHAnsi"/>
                          <w:b/>
                          <w:color w:val="595959" w:themeColor="text1" w:themeTint="A6"/>
                          <w:sz w:val="13"/>
                          <w:szCs w:val="13"/>
                          <w:lang w:val="en-US"/>
                        </w:rPr>
                        <w:t>The TACSO project is supported by the European Union</w:t>
                      </w:r>
                    </w:p>
                  </w:txbxContent>
                </v:textbox>
              </v:shape>
              <w10:wrap anchorx="margin"/>
            </v:group>
          </w:pict>
        </mc:Fallback>
      </mc:AlternateContent>
    </w:r>
    <w:r w:rsidRPr="00D51533">
      <w:rPr>
        <w:sz w:val="18"/>
        <w:szCs w:val="18"/>
      </w:rPr>
      <w:fldChar w:fldCharType="begin"/>
    </w:r>
    <w:r w:rsidRPr="00D51533">
      <w:rPr>
        <w:sz w:val="18"/>
        <w:szCs w:val="18"/>
      </w:rPr>
      <w:instrText xml:space="preserve"> PAGE   \* MERGEFORMAT </w:instrText>
    </w:r>
    <w:r w:rsidRPr="00D51533">
      <w:rPr>
        <w:sz w:val="18"/>
        <w:szCs w:val="18"/>
      </w:rPr>
      <w:fldChar w:fldCharType="separate"/>
    </w:r>
    <w:r w:rsidRPr="00D51533">
      <w:rPr>
        <w:noProof/>
        <w:sz w:val="18"/>
        <w:szCs w:val="18"/>
      </w:rPr>
      <w:t>1</w:t>
    </w:r>
    <w:r w:rsidRPr="00D51533">
      <w:rPr>
        <w:noProof/>
        <w:sz w:val="18"/>
        <w:szCs w:val="18"/>
      </w:rPr>
      <w:fldChar w:fldCharType="end"/>
    </w:r>
    <w:r w:rsidR="002962EB" w:rsidRPr="00D51533">
      <w:rPr>
        <w:noProof/>
        <w:sz w:val="18"/>
        <w:szCs w:val="18"/>
        <w:lang w:val="en-IE" w:eastAsia="en-IE"/>
      </w:rPr>
      <w:drawing>
        <wp:anchor distT="0" distB="0" distL="114300" distR="114300" simplePos="0" relativeHeight="251701248" behindDoc="1" locked="0" layoutInCell="1" allowOverlap="1" wp14:anchorId="695EF8DE" wp14:editId="5049EBC0">
          <wp:simplePos x="0" y="0"/>
          <wp:positionH relativeFrom="column">
            <wp:posOffset>14682757</wp:posOffset>
          </wp:positionH>
          <wp:positionV relativeFrom="paragraph">
            <wp:posOffset>81556</wp:posOffset>
          </wp:positionV>
          <wp:extent cx="5907298" cy="215660"/>
          <wp:effectExtent l="19050" t="0" r="0" b="0"/>
          <wp:wrapNone/>
          <wp:docPr id="118" name="Рисунок 22" descr="C:\Users\12345\AppData\Local\Microsoft\Windows\INetCache\Content.Word\botto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2345\AppData\Local\Microsoft\Windows\INetCache\Content.Word\botto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3595" cy="2178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FE5BC" w14:textId="77777777" w:rsidR="00FE640F" w:rsidRDefault="00FE640F" w:rsidP="00782D27">
      <w:pPr>
        <w:spacing w:after="0" w:line="240" w:lineRule="auto"/>
      </w:pPr>
      <w:r>
        <w:separator/>
      </w:r>
    </w:p>
  </w:footnote>
  <w:footnote w:type="continuationSeparator" w:id="0">
    <w:p w14:paraId="20FD7B5A" w14:textId="77777777" w:rsidR="00FE640F" w:rsidRDefault="00FE640F" w:rsidP="00782D27">
      <w:pPr>
        <w:spacing w:after="0" w:line="240" w:lineRule="auto"/>
      </w:pPr>
      <w:r>
        <w:continuationSeparator/>
      </w:r>
    </w:p>
  </w:footnote>
  <w:footnote w:id="1">
    <w:p w14:paraId="399956EB" w14:textId="00986901" w:rsidR="00306759" w:rsidRPr="00306759" w:rsidRDefault="00306759" w:rsidP="00306759">
      <w:pPr>
        <w:pStyle w:val="FootnoteText"/>
        <w:jc w:val="both"/>
        <w:rPr>
          <w:rFonts w:cstheme="minorHAnsi"/>
          <w:i/>
          <w:iCs/>
          <w:sz w:val="18"/>
          <w:szCs w:val="18"/>
          <w:lang w:val="en-US"/>
        </w:rPr>
      </w:pPr>
      <w:r w:rsidRPr="00306759">
        <w:rPr>
          <w:rStyle w:val="FootnoteReference"/>
          <w:rFonts w:cstheme="minorHAnsi"/>
          <w:i/>
          <w:iCs/>
          <w:color w:val="FFFFFF" w:themeColor="background1"/>
          <w:sz w:val="18"/>
          <w:szCs w:val="18"/>
        </w:rPr>
        <w:footnoteRef/>
      </w:r>
      <w:r w:rsidRPr="00306759">
        <w:rPr>
          <w:rStyle w:val="Emphasis"/>
          <w:rFonts w:cstheme="minorHAnsi"/>
          <w:i w:val="0"/>
          <w:color w:val="626262"/>
          <w:sz w:val="18"/>
          <w:szCs w:val="18"/>
          <w:shd w:val="clear" w:color="auto" w:fill="FFFFFF"/>
        </w:rPr>
        <w:t>*This designation is without prejudice to positions on status, and is in line with UNSCR 1244/1999 and the ICJ opinion on the Kosovo declaration of independence.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12628" w14:textId="42F3DE64" w:rsidR="00782D27" w:rsidRPr="00CA5994" w:rsidRDefault="00014452">
    <w:pPr>
      <w:pStyle w:val="Header"/>
      <w:rPr>
        <w:lang w:val="kk-KZ"/>
      </w:rPr>
    </w:pPr>
    <w:r>
      <w:rPr>
        <w:noProof/>
        <w:lang w:val="en-IE" w:eastAsia="en-IE"/>
      </w:rPr>
      <w:drawing>
        <wp:anchor distT="0" distB="0" distL="114300" distR="114300" simplePos="0" relativeHeight="251672576" behindDoc="0" locked="0" layoutInCell="1" allowOverlap="1" wp14:anchorId="0BEC60F0" wp14:editId="239E3142">
          <wp:simplePos x="0" y="0"/>
          <wp:positionH relativeFrom="column">
            <wp:posOffset>-13335</wp:posOffset>
          </wp:positionH>
          <wp:positionV relativeFrom="paragraph">
            <wp:posOffset>-1905</wp:posOffset>
          </wp:positionV>
          <wp:extent cx="2879090" cy="348615"/>
          <wp:effectExtent l="0" t="0" r="0" b="0"/>
          <wp:wrapNone/>
          <wp:docPr id="104" name="Picture 104" descr="eu_logo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u_logo_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9090" cy="348615"/>
                  </a:xfrm>
                  <a:prstGeom prst="rect">
                    <a:avLst/>
                  </a:prstGeom>
                  <a:noFill/>
                </pic:spPr>
              </pic:pic>
            </a:graphicData>
          </a:graphic>
          <wp14:sizeRelH relativeFrom="page">
            <wp14:pctWidth>0</wp14:pctWidth>
          </wp14:sizeRelH>
          <wp14:sizeRelV relativeFrom="page">
            <wp14:pctHeight>0</wp14:pctHeight>
          </wp14:sizeRelV>
        </wp:anchor>
      </w:drawing>
    </w:r>
    <w:r w:rsidR="00732A1B">
      <w:rPr>
        <w:noProof/>
        <w:lang w:val="en-IE" w:eastAsia="en-IE"/>
      </w:rPr>
      <w:drawing>
        <wp:anchor distT="0" distB="0" distL="114300" distR="114300" simplePos="0" relativeHeight="251679744" behindDoc="1" locked="0" layoutInCell="1" allowOverlap="1" wp14:anchorId="064F9AC7" wp14:editId="06D46E92">
          <wp:simplePos x="0" y="0"/>
          <wp:positionH relativeFrom="column">
            <wp:posOffset>3484487</wp:posOffset>
          </wp:positionH>
          <wp:positionV relativeFrom="paragraph">
            <wp:posOffset>-10259559</wp:posOffset>
          </wp:positionV>
          <wp:extent cx="76090" cy="84568"/>
          <wp:effectExtent l="19050" t="0" r="469" b="0"/>
          <wp:wrapNone/>
          <wp:docPr id="105" name="Рисунок 18" descr="a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31" cy="87464"/>
                  </a:xfrm>
                  <a:prstGeom prst="rect">
                    <a:avLst/>
                  </a:prstGeom>
                  <a:noFill/>
                </pic:spPr>
              </pic:pic>
            </a:graphicData>
          </a:graphic>
        </wp:anchor>
      </w:drawing>
    </w:r>
    <w:r w:rsidR="00732A1B">
      <w:rPr>
        <w:noProof/>
        <w:lang w:val="en-IE" w:eastAsia="en-IE"/>
      </w:rPr>
      <w:drawing>
        <wp:anchor distT="0" distB="0" distL="114300" distR="114300" simplePos="0" relativeHeight="251680768" behindDoc="0" locked="0" layoutInCell="1" allowOverlap="1" wp14:anchorId="6B12F927" wp14:editId="1EA2965B">
          <wp:simplePos x="0" y="0"/>
          <wp:positionH relativeFrom="column">
            <wp:posOffset>2522517</wp:posOffset>
          </wp:positionH>
          <wp:positionV relativeFrom="paragraph">
            <wp:posOffset>-10264845</wp:posOffset>
          </wp:positionV>
          <wp:extent cx="81376" cy="79283"/>
          <wp:effectExtent l="19050" t="0" r="0" b="0"/>
          <wp:wrapNone/>
          <wp:docPr id="106" name="Рисунок 6" descr="faceboo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wmf"/>
                  <pic:cNvPicPr/>
                </pic:nvPicPr>
                <pic:blipFill>
                  <a:blip r:embed="rId3"/>
                  <a:stretch>
                    <a:fillRect/>
                  </a:stretch>
                </pic:blipFill>
                <pic:spPr>
                  <a:xfrm>
                    <a:off x="0" y="0"/>
                    <a:ext cx="80341" cy="79513"/>
                  </a:xfrm>
                  <a:prstGeom prst="rect">
                    <a:avLst/>
                  </a:prstGeom>
                  <a:noFill/>
                  <a:ln>
                    <a:noFill/>
                  </a:ln>
                </pic:spPr>
              </pic:pic>
            </a:graphicData>
          </a:graphic>
        </wp:anchor>
      </w:drawing>
    </w:r>
    <w:r w:rsidR="00732A1B">
      <w:rPr>
        <w:noProof/>
        <w:lang w:val="en-IE" w:eastAsia="en-IE"/>
      </w:rPr>
      <w:drawing>
        <wp:anchor distT="0" distB="0" distL="114300" distR="114300" simplePos="0" relativeHeight="251681792" behindDoc="1" locked="0" layoutInCell="1" allowOverlap="1" wp14:anchorId="177ECA1B" wp14:editId="5E6EE731">
          <wp:simplePos x="0" y="0"/>
          <wp:positionH relativeFrom="column">
            <wp:posOffset>1211701</wp:posOffset>
          </wp:positionH>
          <wp:positionV relativeFrom="paragraph">
            <wp:posOffset>-10248988</wp:posOffset>
          </wp:positionV>
          <wp:extent cx="81376" cy="58141"/>
          <wp:effectExtent l="19050" t="0" r="0" b="0"/>
          <wp:wrapNone/>
          <wp:docPr id="107" name="Рисунок 20" descr="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 cy="59055"/>
                  </a:xfrm>
                  <a:prstGeom prst="rect">
                    <a:avLst/>
                  </a:prstGeom>
                  <a:noFill/>
                </pic:spPr>
              </pic:pic>
            </a:graphicData>
          </a:graphic>
        </wp:anchor>
      </w:drawing>
    </w:r>
    <w:r w:rsidR="00732A1B">
      <w:rPr>
        <w:noProof/>
        <w:lang w:val="en-IE" w:eastAsia="en-IE"/>
      </w:rPr>
      <w:drawing>
        <wp:anchor distT="0" distB="0" distL="114300" distR="114300" simplePos="0" relativeHeight="251682816" behindDoc="1" locked="0" layoutInCell="1" allowOverlap="1" wp14:anchorId="33467BE3" wp14:editId="5FA81D3D">
          <wp:simplePos x="0" y="0"/>
          <wp:positionH relativeFrom="column">
            <wp:posOffset>-3975</wp:posOffset>
          </wp:positionH>
          <wp:positionV relativeFrom="paragraph">
            <wp:posOffset>-10259559</wp:posOffset>
          </wp:positionV>
          <wp:extent cx="74820" cy="79283"/>
          <wp:effectExtent l="19050" t="0" r="1422" b="0"/>
          <wp:wrapNone/>
          <wp:docPr id="108" name="Рисунок 19"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778" cy="80467"/>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09B5B" w14:textId="31AE6D6E" w:rsidR="00732A1B" w:rsidRDefault="00111379">
    <w:pPr>
      <w:pStyle w:val="Header"/>
    </w:pPr>
    <w:r>
      <w:rPr>
        <w:noProof/>
        <w:lang w:val="en-IE" w:eastAsia="en-IE"/>
      </w:rPr>
      <w:drawing>
        <wp:anchor distT="0" distB="0" distL="114300" distR="114300" simplePos="0" relativeHeight="251658239" behindDoc="1" locked="0" layoutInCell="1" allowOverlap="1" wp14:anchorId="65896CDA" wp14:editId="0BA8DE2B">
          <wp:simplePos x="0" y="0"/>
          <wp:positionH relativeFrom="page">
            <wp:posOffset>0</wp:posOffset>
          </wp:positionH>
          <wp:positionV relativeFrom="page">
            <wp:posOffset>0</wp:posOffset>
          </wp:positionV>
          <wp:extent cx="7588885" cy="2967355"/>
          <wp:effectExtent l="19050" t="0" r="0" b="0"/>
          <wp:wrapNone/>
          <wp:docPr id="112" name="Рисунок 70" descr="doc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oc_bg"/>
                  <pic:cNvPicPr>
                    <a:picLocks noChangeAspect="1" noChangeArrowheads="1"/>
                  </pic:cNvPicPr>
                </pic:nvPicPr>
                <pic:blipFill>
                  <a:blip r:embed="rId1"/>
                  <a:srcRect/>
                  <a:stretch>
                    <a:fillRect/>
                  </a:stretch>
                </pic:blipFill>
                <pic:spPr bwMode="auto">
                  <a:xfrm>
                    <a:off x="0" y="0"/>
                    <a:ext cx="7588885" cy="2967355"/>
                  </a:xfrm>
                  <a:prstGeom prst="rect">
                    <a:avLst/>
                  </a:prstGeom>
                  <a:noFill/>
                </pic:spPr>
              </pic:pic>
            </a:graphicData>
          </a:graphic>
        </wp:anchor>
      </w:drawing>
    </w:r>
    <w:r w:rsidR="00014452">
      <w:rPr>
        <w:noProof/>
        <w:lang w:val="en-IE" w:eastAsia="en-IE"/>
      </w:rPr>
      <w:drawing>
        <wp:anchor distT="0" distB="0" distL="114300" distR="114300" simplePos="0" relativeHeight="251677696" behindDoc="0" locked="0" layoutInCell="1" allowOverlap="1" wp14:anchorId="6337DDCA" wp14:editId="4E72C131">
          <wp:simplePos x="0" y="0"/>
          <wp:positionH relativeFrom="column">
            <wp:posOffset>0</wp:posOffset>
          </wp:positionH>
          <wp:positionV relativeFrom="paragraph">
            <wp:posOffset>-1905</wp:posOffset>
          </wp:positionV>
          <wp:extent cx="2879090" cy="348615"/>
          <wp:effectExtent l="0" t="0" r="0" b="0"/>
          <wp:wrapNone/>
          <wp:docPr id="117" name="Picture 117" descr="eu_logo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u_logo_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9090" cy="348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27B3"/>
    <w:multiLevelType w:val="multilevel"/>
    <w:tmpl w:val="6C98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03E3"/>
    <w:multiLevelType w:val="hybridMultilevel"/>
    <w:tmpl w:val="567C6C48"/>
    <w:lvl w:ilvl="0" w:tplc="A9441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16EDB"/>
    <w:multiLevelType w:val="hybridMultilevel"/>
    <w:tmpl w:val="4BE280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8067DD1"/>
    <w:multiLevelType w:val="hybridMultilevel"/>
    <w:tmpl w:val="38987820"/>
    <w:lvl w:ilvl="0" w:tplc="04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3633D"/>
    <w:multiLevelType w:val="hybridMultilevel"/>
    <w:tmpl w:val="EDFEDB0C"/>
    <w:lvl w:ilvl="0" w:tplc="0409000F">
      <w:start w:val="3"/>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0CF37795"/>
    <w:multiLevelType w:val="hybridMultilevel"/>
    <w:tmpl w:val="5F3050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A63D8"/>
    <w:multiLevelType w:val="hybridMultilevel"/>
    <w:tmpl w:val="4566E1F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 w15:restartNumberingAfterBreak="0">
    <w:nsid w:val="17EE33A5"/>
    <w:multiLevelType w:val="hybridMultilevel"/>
    <w:tmpl w:val="05BA2EB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56CD9"/>
    <w:multiLevelType w:val="multilevel"/>
    <w:tmpl w:val="0C70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F4B52"/>
    <w:multiLevelType w:val="hybridMultilevel"/>
    <w:tmpl w:val="A56ED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732448"/>
    <w:multiLevelType w:val="hybridMultilevel"/>
    <w:tmpl w:val="1A62A09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1" w15:restartNumberingAfterBreak="0">
    <w:nsid w:val="22FF5BA1"/>
    <w:multiLevelType w:val="hybridMultilevel"/>
    <w:tmpl w:val="D7380A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3FD69FF"/>
    <w:multiLevelType w:val="hybridMultilevel"/>
    <w:tmpl w:val="A8425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D3331D"/>
    <w:multiLevelType w:val="hybridMultilevel"/>
    <w:tmpl w:val="ABEE5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A7C7F"/>
    <w:multiLevelType w:val="hybridMultilevel"/>
    <w:tmpl w:val="E660895A"/>
    <w:lvl w:ilvl="0" w:tplc="8D3CDD58">
      <w:numFmt w:val="bullet"/>
      <w:lvlText w:val="-"/>
      <w:lvlJc w:val="left"/>
      <w:pPr>
        <w:ind w:left="1125" w:hanging="360"/>
      </w:pPr>
      <w:rPr>
        <w:rFonts w:ascii="Calibri" w:eastAsiaTheme="minorHAns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EA444C"/>
    <w:multiLevelType w:val="hybridMultilevel"/>
    <w:tmpl w:val="A24CEA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F3B52"/>
    <w:multiLevelType w:val="hybridMultilevel"/>
    <w:tmpl w:val="0B9A5E3E"/>
    <w:lvl w:ilvl="0" w:tplc="526EBB6C">
      <w:numFmt w:val="bullet"/>
      <w:lvlText w:val=""/>
      <w:lvlJc w:val="left"/>
      <w:pPr>
        <w:ind w:left="2061" w:hanging="360"/>
      </w:pPr>
      <w:rPr>
        <w:rFonts w:ascii="Symbol" w:eastAsia="Open San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A48D7"/>
    <w:multiLevelType w:val="multilevel"/>
    <w:tmpl w:val="3692F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51E02C3"/>
    <w:multiLevelType w:val="hybridMultilevel"/>
    <w:tmpl w:val="A8425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406F8"/>
    <w:multiLevelType w:val="hybridMultilevel"/>
    <w:tmpl w:val="AB00988C"/>
    <w:lvl w:ilvl="0" w:tplc="CBB440DC">
      <w:start w:val="1"/>
      <w:numFmt w:val="decimal"/>
      <w:lvlText w:val="%1."/>
      <w:lvlJc w:val="left"/>
      <w:pPr>
        <w:ind w:left="720" w:hanging="360"/>
      </w:pPr>
      <w:rPr>
        <w:rFonts w:cs="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B05A09"/>
    <w:multiLevelType w:val="hybridMultilevel"/>
    <w:tmpl w:val="9B3851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01AB9"/>
    <w:multiLevelType w:val="hybridMultilevel"/>
    <w:tmpl w:val="9440F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71516"/>
    <w:multiLevelType w:val="hybridMultilevel"/>
    <w:tmpl w:val="5BE60238"/>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3" w15:restartNumberingAfterBreak="0">
    <w:nsid w:val="43E73C60"/>
    <w:multiLevelType w:val="multilevel"/>
    <w:tmpl w:val="EEC484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79299C"/>
    <w:multiLevelType w:val="hybridMultilevel"/>
    <w:tmpl w:val="EEC4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E271D"/>
    <w:multiLevelType w:val="hybridMultilevel"/>
    <w:tmpl w:val="59DA5498"/>
    <w:lvl w:ilvl="0" w:tplc="1D9679B4">
      <w:start w:val="4"/>
      <w:numFmt w:val="decimal"/>
      <w:lvlText w:val="%1."/>
      <w:lvlJc w:val="left"/>
      <w:pPr>
        <w:ind w:left="1068" w:hanging="360"/>
      </w:pPr>
      <w:rPr>
        <w:rFonts w:hint="default"/>
        <w:b/>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4F9014E9"/>
    <w:multiLevelType w:val="hybridMultilevel"/>
    <w:tmpl w:val="B8147D70"/>
    <w:lvl w:ilvl="0" w:tplc="BDF627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97400"/>
    <w:multiLevelType w:val="hybridMultilevel"/>
    <w:tmpl w:val="D8525F9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531A589D"/>
    <w:multiLevelType w:val="hybridMultilevel"/>
    <w:tmpl w:val="A81C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C42EA2"/>
    <w:multiLevelType w:val="hybridMultilevel"/>
    <w:tmpl w:val="6958B0C4"/>
    <w:lvl w:ilvl="0" w:tplc="8D3CDD58">
      <w:numFmt w:val="bullet"/>
      <w:lvlText w:val="-"/>
      <w:lvlJc w:val="left"/>
      <w:pPr>
        <w:ind w:left="1125" w:hanging="360"/>
      </w:pPr>
      <w:rPr>
        <w:rFonts w:ascii="Calibri" w:eastAsiaTheme="minorHAns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503496"/>
    <w:multiLevelType w:val="hybridMultilevel"/>
    <w:tmpl w:val="3C48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D05F0"/>
    <w:multiLevelType w:val="hybridMultilevel"/>
    <w:tmpl w:val="17F8F9C0"/>
    <w:lvl w:ilvl="0" w:tplc="973ED190">
      <w:numFmt w:val="bullet"/>
      <w:lvlText w:val="-"/>
      <w:lvlJc w:val="left"/>
      <w:pPr>
        <w:ind w:left="405" w:hanging="360"/>
      </w:pPr>
      <w:rPr>
        <w:rFonts w:ascii="Calibri" w:eastAsiaTheme="minorHAnsi" w:hAnsi="Calibri" w:cs="Calibri" w:hint="default"/>
        <w:sz w:val="22"/>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2" w15:restartNumberingAfterBreak="0">
    <w:nsid w:val="6437567E"/>
    <w:multiLevelType w:val="hybridMultilevel"/>
    <w:tmpl w:val="DBA6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C2004"/>
    <w:multiLevelType w:val="hybridMultilevel"/>
    <w:tmpl w:val="6C44F482"/>
    <w:lvl w:ilvl="0" w:tplc="8730CC9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8B63CA"/>
    <w:multiLevelType w:val="hybridMultilevel"/>
    <w:tmpl w:val="59D82274"/>
    <w:lvl w:ilvl="0" w:tplc="6BC4C5CA">
      <w:numFmt w:val="bullet"/>
      <w:lvlText w:val="-"/>
      <w:lvlJc w:val="left"/>
      <w:pPr>
        <w:ind w:left="765" w:hanging="360"/>
      </w:pPr>
      <w:rPr>
        <w:rFonts w:ascii="Calibri" w:eastAsiaTheme="minorHAnsi" w:hAnsi="Calibri" w:cs="Calibri" w:hint="default"/>
        <w:sz w:val="22"/>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5" w15:restartNumberingAfterBreak="0">
    <w:nsid w:val="6A71336F"/>
    <w:multiLevelType w:val="hybridMultilevel"/>
    <w:tmpl w:val="F0DE12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B8A5451"/>
    <w:multiLevelType w:val="hybridMultilevel"/>
    <w:tmpl w:val="EEE45830"/>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6C803132"/>
    <w:multiLevelType w:val="multilevel"/>
    <w:tmpl w:val="0412A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DE0777"/>
    <w:multiLevelType w:val="hybridMultilevel"/>
    <w:tmpl w:val="1E62D826"/>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9" w15:restartNumberingAfterBreak="0">
    <w:nsid w:val="6F2954F2"/>
    <w:multiLevelType w:val="hybridMultilevel"/>
    <w:tmpl w:val="F57424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7E2927"/>
    <w:multiLevelType w:val="multilevel"/>
    <w:tmpl w:val="E576A74E"/>
    <w:lvl w:ilvl="0">
      <w:start w:val="1"/>
      <w:numFmt w:val="bullet"/>
      <w:lvlText w:val="●"/>
      <w:lvlJc w:val="left"/>
      <w:pPr>
        <w:ind w:left="2844" w:hanging="360"/>
      </w:pPr>
      <w:rPr>
        <w:rFonts w:ascii="Noto Sans Symbols" w:eastAsia="Noto Sans Symbols" w:hAnsi="Noto Sans Symbols" w:cs="Noto Sans Symbols"/>
      </w:rPr>
    </w:lvl>
    <w:lvl w:ilvl="1">
      <w:start w:val="1"/>
      <w:numFmt w:val="bullet"/>
      <w:lvlText w:val="o"/>
      <w:lvlJc w:val="left"/>
      <w:pPr>
        <w:ind w:left="3564" w:hanging="360"/>
      </w:pPr>
      <w:rPr>
        <w:rFonts w:ascii="Courier New" w:eastAsia="Courier New" w:hAnsi="Courier New" w:cs="Courier New"/>
      </w:rPr>
    </w:lvl>
    <w:lvl w:ilvl="2">
      <w:start w:val="1"/>
      <w:numFmt w:val="bullet"/>
      <w:lvlText w:val="▪"/>
      <w:lvlJc w:val="left"/>
      <w:pPr>
        <w:ind w:left="4284" w:hanging="360"/>
      </w:pPr>
      <w:rPr>
        <w:rFonts w:ascii="Noto Sans Symbols" w:eastAsia="Noto Sans Symbols" w:hAnsi="Noto Sans Symbols" w:cs="Noto Sans Symbols"/>
      </w:rPr>
    </w:lvl>
    <w:lvl w:ilvl="3">
      <w:start w:val="1"/>
      <w:numFmt w:val="bullet"/>
      <w:lvlText w:val="●"/>
      <w:lvlJc w:val="left"/>
      <w:pPr>
        <w:ind w:left="5004" w:hanging="360"/>
      </w:pPr>
      <w:rPr>
        <w:rFonts w:ascii="Noto Sans Symbols" w:eastAsia="Noto Sans Symbols" w:hAnsi="Noto Sans Symbols" w:cs="Noto Sans Symbols"/>
      </w:rPr>
    </w:lvl>
    <w:lvl w:ilvl="4">
      <w:start w:val="1"/>
      <w:numFmt w:val="bullet"/>
      <w:lvlText w:val="o"/>
      <w:lvlJc w:val="left"/>
      <w:pPr>
        <w:ind w:left="5724" w:hanging="360"/>
      </w:pPr>
      <w:rPr>
        <w:rFonts w:ascii="Courier New" w:eastAsia="Courier New" w:hAnsi="Courier New" w:cs="Courier New"/>
      </w:rPr>
    </w:lvl>
    <w:lvl w:ilvl="5">
      <w:start w:val="1"/>
      <w:numFmt w:val="bullet"/>
      <w:lvlText w:val="▪"/>
      <w:lvlJc w:val="left"/>
      <w:pPr>
        <w:ind w:left="6444" w:hanging="360"/>
      </w:pPr>
      <w:rPr>
        <w:rFonts w:ascii="Noto Sans Symbols" w:eastAsia="Noto Sans Symbols" w:hAnsi="Noto Sans Symbols" w:cs="Noto Sans Symbols"/>
      </w:rPr>
    </w:lvl>
    <w:lvl w:ilvl="6">
      <w:start w:val="1"/>
      <w:numFmt w:val="bullet"/>
      <w:lvlText w:val="●"/>
      <w:lvlJc w:val="left"/>
      <w:pPr>
        <w:ind w:left="7164" w:hanging="360"/>
      </w:pPr>
      <w:rPr>
        <w:rFonts w:ascii="Noto Sans Symbols" w:eastAsia="Noto Sans Symbols" w:hAnsi="Noto Sans Symbols" w:cs="Noto Sans Symbols"/>
      </w:rPr>
    </w:lvl>
    <w:lvl w:ilvl="7">
      <w:start w:val="1"/>
      <w:numFmt w:val="bullet"/>
      <w:lvlText w:val="o"/>
      <w:lvlJc w:val="left"/>
      <w:pPr>
        <w:ind w:left="7884" w:hanging="360"/>
      </w:pPr>
      <w:rPr>
        <w:rFonts w:ascii="Courier New" w:eastAsia="Courier New" w:hAnsi="Courier New" w:cs="Courier New"/>
      </w:rPr>
    </w:lvl>
    <w:lvl w:ilvl="8">
      <w:start w:val="1"/>
      <w:numFmt w:val="bullet"/>
      <w:lvlText w:val="▪"/>
      <w:lvlJc w:val="left"/>
      <w:pPr>
        <w:ind w:left="8604" w:hanging="360"/>
      </w:pPr>
      <w:rPr>
        <w:rFonts w:ascii="Noto Sans Symbols" w:eastAsia="Noto Sans Symbols" w:hAnsi="Noto Sans Symbols" w:cs="Noto Sans Symbols"/>
      </w:rPr>
    </w:lvl>
  </w:abstractNum>
  <w:abstractNum w:abstractNumId="41" w15:restartNumberingAfterBreak="0">
    <w:nsid w:val="74011CCB"/>
    <w:multiLevelType w:val="hybridMultilevel"/>
    <w:tmpl w:val="E3B2A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9E5F26"/>
    <w:multiLevelType w:val="multilevel"/>
    <w:tmpl w:val="0BB8DA0E"/>
    <w:lvl w:ilvl="0">
      <w:start w:val="1"/>
      <w:numFmt w:val="decimal"/>
      <w:lvlText w:val="%1."/>
      <w:lvlJc w:val="left"/>
      <w:pPr>
        <w:ind w:left="1068"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011BFA"/>
    <w:multiLevelType w:val="hybridMultilevel"/>
    <w:tmpl w:val="FDD20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4A2FA1"/>
    <w:multiLevelType w:val="hybridMultilevel"/>
    <w:tmpl w:val="DE6C8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E764473"/>
    <w:multiLevelType w:val="hybridMultilevel"/>
    <w:tmpl w:val="B5364F86"/>
    <w:lvl w:ilvl="0" w:tplc="8D3CDD58">
      <w:numFmt w:val="bullet"/>
      <w:lvlText w:val="-"/>
      <w:lvlJc w:val="left"/>
      <w:pPr>
        <w:ind w:left="1125" w:hanging="360"/>
      </w:pPr>
      <w:rPr>
        <w:rFonts w:ascii="Calibri" w:eastAsiaTheme="minorHAnsi" w:hAnsi="Calibri" w:cs="Calibri" w:hint="default"/>
        <w:sz w:val="22"/>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6" w15:restartNumberingAfterBreak="0">
    <w:nsid w:val="7EA13B2A"/>
    <w:multiLevelType w:val="hybridMultilevel"/>
    <w:tmpl w:val="E676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95CC2"/>
    <w:multiLevelType w:val="hybridMultilevel"/>
    <w:tmpl w:val="203A95E0"/>
    <w:lvl w:ilvl="0" w:tplc="8D3CDD58">
      <w:numFmt w:val="bullet"/>
      <w:lvlText w:val="-"/>
      <w:lvlJc w:val="left"/>
      <w:pPr>
        <w:ind w:left="1125" w:hanging="360"/>
      </w:pPr>
      <w:rPr>
        <w:rFonts w:ascii="Calibri" w:eastAsiaTheme="minorHAnsi" w:hAnsi="Calibri" w:cs="Calibri" w:hint="default"/>
        <w:sz w:val="22"/>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num w:numId="1">
    <w:abstractNumId w:val="31"/>
  </w:num>
  <w:num w:numId="2">
    <w:abstractNumId w:val="34"/>
  </w:num>
  <w:num w:numId="3">
    <w:abstractNumId w:val="47"/>
  </w:num>
  <w:num w:numId="4">
    <w:abstractNumId w:val="14"/>
  </w:num>
  <w:num w:numId="5">
    <w:abstractNumId w:val="29"/>
  </w:num>
  <w:num w:numId="6">
    <w:abstractNumId w:val="45"/>
  </w:num>
  <w:num w:numId="7">
    <w:abstractNumId w:val="40"/>
  </w:num>
  <w:num w:numId="8">
    <w:abstractNumId w:val="17"/>
  </w:num>
  <w:num w:numId="9">
    <w:abstractNumId w:val="10"/>
  </w:num>
  <w:num w:numId="10">
    <w:abstractNumId w:val="6"/>
  </w:num>
  <w:num w:numId="11">
    <w:abstractNumId w:val="38"/>
  </w:num>
  <w:num w:numId="12">
    <w:abstractNumId w:val="22"/>
  </w:num>
  <w:num w:numId="13">
    <w:abstractNumId w:val="16"/>
  </w:num>
  <w:num w:numId="14">
    <w:abstractNumId w:val="39"/>
  </w:num>
  <w:num w:numId="15">
    <w:abstractNumId w:val="41"/>
  </w:num>
  <w:num w:numId="16">
    <w:abstractNumId w:val="21"/>
  </w:num>
  <w:num w:numId="17">
    <w:abstractNumId w:val="36"/>
  </w:num>
  <w:num w:numId="18">
    <w:abstractNumId w:val="9"/>
  </w:num>
  <w:num w:numId="19">
    <w:abstractNumId w:val="42"/>
  </w:num>
  <w:num w:numId="20">
    <w:abstractNumId w:val="46"/>
  </w:num>
  <w:num w:numId="21">
    <w:abstractNumId w:val="15"/>
  </w:num>
  <w:num w:numId="22">
    <w:abstractNumId w:val="13"/>
  </w:num>
  <w:num w:numId="23">
    <w:abstractNumId w:val="24"/>
  </w:num>
  <w:num w:numId="24">
    <w:abstractNumId w:val="32"/>
  </w:num>
  <w:num w:numId="25">
    <w:abstractNumId w:val="30"/>
  </w:num>
  <w:num w:numId="26">
    <w:abstractNumId w:val="2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3"/>
  </w:num>
  <w:num w:numId="30">
    <w:abstractNumId w:val="3"/>
  </w:num>
  <w:num w:numId="31">
    <w:abstractNumId w:val="11"/>
  </w:num>
  <w:num w:numId="32">
    <w:abstractNumId w:val="1"/>
  </w:num>
  <w:num w:numId="33">
    <w:abstractNumId w:val="2"/>
  </w:num>
  <w:num w:numId="34">
    <w:abstractNumId w:val="7"/>
  </w:num>
  <w:num w:numId="35">
    <w:abstractNumId w:val="12"/>
  </w:num>
  <w:num w:numId="36">
    <w:abstractNumId w:val="8"/>
  </w:num>
  <w:num w:numId="37">
    <w:abstractNumId w:val="0"/>
  </w:num>
  <w:num w:numId="38">
    <w:abstractNumId w:val="37"/>
  </w:num>
  <w:num w:numId="39">
    <w:abstractNumId w:val="23"/>
  </w:num>
  <w:num w:numId="40">
    <w:abstractNumId w:val="25"/>
  </w:num>
  <w:num w:numId="41">
    <w:abstractNumId w:val="33"/>
  </w:num>
  <w:num w:numId="42">
    <w:abstractNumId w:val="18"/>
  </w:num>
  <w:num w:numId="43">
    <w:abstractNumId w:val="28"/>
  </w:num>
  <w:num w:numId="44">
    <w:abstractNumId w:val="44"/>
  </w:num>
  <w:num w:numId="45">
    <w:abstractNumId w:val="4"/>
  </w:num>
  <w:num w:numId="46">
    <w:abstractNumId w:val="27"/>
  </w:num>
  <w:num w:numId="47">
    <w:abstractNumId w:val="35"/>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D27"/>
    <w:rsid w:val="000007CF"/>
    <w:rsid w:val="00007445"/>
    <w:rsid w:val="000102F2"/>
    <w:rsid w:val="000138A3"/>
    <w:rsid w:val="00014452"/>
    <w:rsid w:val="00036AEA"/>
    <w:rsid w:val="00037E54"/>
    <w:rsid w:val="00044865"/>
    <w:rsid w:val="0005107D"/>
    <w:rsid w:val="00051AD7"/>
    <w:rsid w:val="00054E41"/>
    <w:rsid w:val="00055798"/>
    <w:rsid w:val="00062259"/>
    <w:rsid w:val="0006263A"/>
    <w:rsid w:val="00075C8D"/>
    <w:rsid w:val="00077105"/>
    <w:rsid w:val="00077D81"/>
    <w:rsid w:val="0008701C"/>
    <w:rsid w:val="00090972"/>
    <w:rsid w:val="00091C57"/>
    <w:rsid w:val="000A3173"/>
    <w:rsid w:val="000A36A6"/>
    <w:rsid w:val="000A3B5C"/>
    <w:rsid w:val="000A5E0C"/>
    <w:rsid w:val="000B3F74"/>
    <w:rsid w:val="000C0684"/>
    <w:rsid w:val="000C1F4B"/>
    <w:rsid w:val="000C32A8"/>
    <w:rsid w:val="000C33C5"/>
    <w:rsid w:val="000D17B3"/>
    <w:rsid w:val="000D2242"/>
    <w:rsid w:val="000D7B1F"/>
    <w:rsid w:val="000D7DAA"/>
    <w:rsid w:val="000D7ED6"/>
    <w:rsid w:val="000F1852"/>
    <w:rsid w:val="000F5CE6"/>
    <w:rsid w:val="00111379"/>
    <w:rsid w:val="001248D7"/>
    <w:rsid w:val="00126A4F"/>
    <w:rsid w:val="00130073"/>
    <w:rsid w:val="0013566A"/>
    <w:rsid w:val="00151D4D"/>
    <w:rsid w:val="001628CA"/>
    <w:rsid w:val="00170A8F"/>
    <w:rsid w:val="00173B66"/>
    <w:rsid w:val="00175546"/>
    <w:rsid w:val="0018729B"/>
    <w:rsid w:val="00187629"/>
    <w:rsid w:val="00190CA2"/>
    <w:rsid w:val="001924DB"/>
    <w:rsid w:val="001A48EF"/>
    <w:rsid w:val="001B3774"/>
    <w:rsid w:val="001D3451"/>
    <w:rsid w:val="001E2072"/>
    <w:rsid w:val="001E5E0D"/>
    <w:rsid w:val="001E71EE"/>
    <w:rsid w:val="001E7401"/>
    <w:rsid w:val="001E7B3F"/>
    <w:rsid w:val="001F4482"/>
    <w:rsid w:val="001F51C2"/>
    <w:rsid w:val="001F5627"/>
    <w:rsid w:val="00205E51"/>
    <w:rsid w:val="00207978"/>
    <w:rsid w:val="00207C04"/>
    <w:rsid w:val="00212687"/>
    <w:rsid w:val="00223514"/>
    <w:rsid w:val="0022354A"/>
    <w:rsid w:val="00226383"/>
    <w:rsid w:val="002270B7"/>
    <w:rsid w:val="002307C5"/>
    <w:rsid w:val="00244674"/>
    <w:rsid w:val="00245934"/>
    <w:rsid w:val="00250570"/>
    <w:rsid w:val="002515D4"/>
    <w:rsid w:val="00253C29"/>
    <w:rsid w:val="00271124"/>
    <w:rsid w:val="00277FBD"/>
    <w:rsid w:val="0028230F"/>
    <w:rsid w:val="002827EA"/>
    <w:rsid w:val="002962EB"/>
    <w:rsid w:val="002A1754"/>
    <w:rsid w:val="002B137B"/>
    <w:rsid w:val="002B52A7"/>
    <w:rsid w:val="002B5CE9"/>
    <w:rsid w:val="002C69C9"/>
    <w:rsid w:val="002D2080"/>
    <w:rsid w:val="002D39F5"/>
    <w:rsid w:val="002E1647"/>
    <w:rsid w:val="002E1C9B"/>
    <w:rsid w:val="002E275E"/>
    <w:rsid w:val="002E32AF"/>
    <w:rsid w:val="002F0217"/>
    <w:rsid w:val="002F141A"/>
    <w:rsid w:val="002F7EFF"/>
    <w:rsid w:val="00303BD0"/>
    <w:rsid w:val="00304C25"/>
    <w:rsid w:val="00306759"/>
    <w:rsid w:val="003111A6"/>
    <w:rsid w:val="003147A2"/>
    <w:rsid w:val="00315C21"/>
    <w:rsid w:val="00317A8C"/>
    <w:rsid w:val="00320854"/>
    <w:rsid w:val="00321B31"/>
    <w:rsid w:val="00322762"/>
    <w:rsid w:val="0032783A"/>
    <w:rsid w:val="003375D5"/>
    <w:rsid w:val="00337A22"/>
    <w:rsid w:val="003426C2"/>
    <w:rsid w:val="00342ACD"/>
    <w:rsid w:val="00347E94"/>
    <w:rsid w:val="003538AF"/>
    <w:rsid w:val="00354274"/>
    <w:rsid w:val="00365751"/>
    <w:rsid w:val="00390683"/>
    <w:rsid w:val="00394FBB"/>
    <w:rsid w:val="00395983"/>
    <w:rsid w:val="003A1853"/>
    <w:rsid w:val="003A29AE"/>
    <w:rsid w:val="003A3839"/>
    <w:rsid w:val="003A3848"/>
    <w:rsid w:val="003A4843"/>
    <w:rsid w:val="003B7F2B"/>
    <w:rsid w:val="003C3B22"/>
    <w:rsid w:val="003C4E42"/>
    <w:rsid w:val="003C55BC"/>
    <w:rsid w:val="003D0531"/>
    <w:rsid w:val="003D24F7"/>
    <w:rsid w:val="003D71B3"/>
    <w:rsid w:val="003D73BB"/>
    <w:rsid w:val="003E1043"/>
    <w:rsid w:val="003E3E33"/>
    <w:rsid w:val="003E5121"/>
    <w:rsid w:val="003E5213"/>
    <w:rsid w:val="003E5863"/>
    <w:rsid w:val="003F17B5"/>
    <w:rsid w:val="00407CC0"/>
    <w:rsid w:val="00410A4E"/>
    <w:rsid w:val="00411CC3"/>
    <w:rsid w:val="00413807"/>
    <w:rsid w:val="00427511"/>
    <w:rsid w:val="00434963"/>
    <w:rsid w:val="00435572"/>
    <w:rsid w:val="00441D37"/>
    <w:rsid w:val="00441E3E"/>
    <w:rsid w:val="004500C1"/>
    <w:rsid w:val="00450DD1"/>
    <w:rsid w:val="00460333"/>
    <w:rsid w:val="0046625C"/>
    <w:rsid w:val="00467970"/>
    <w:rsid w:val="0047141D"/>
    <w:rsid w:val="00473A36"/>
    <w:rsid w:val="00492326"/>
    <w:rsid w:val="004A41A7"/>
    <w:rsid w:val="004B2A76"/>
    <w:rsid w:val="004B4AB9"/>
    <w:rsid w:val="004C0F62"/>
    <w:rsid w:val="004D03FA"/>
    <w:rsid w:val="004D4715"/>
    <w:rsid w:val="004D6002"/>
    <w:rsid w:val="004E122D"/>
    <w:rsid w:val="004E1314"/>
    <w:rsid w:val="004F4540"/>
    <w:rsid w:val="004F4E30"/>
    <w:rsid w:val="005028DA"/>
    <w:rsid w:val="005109A1"/>
    <w:rsid w:val="00510DEE"/>
    <w:rsid w:val="0051785B"/>
    <w:rsid w:val="00523B98"/>
    <w:rsid w:val="0052575A"/>
    <w:rsid w:val="0054785A"/>
    <w:rsid w:val="0055309E"/>
    <w:rsid w:val="00555D44"/>
    <w:rsid w:val="00557E19"/>
    <w:rsid w:val="0056582D"/>
    <w:rsid w:val="00576F2D"/>
    <w:rsid w:val="00584208"/>
    <w:rsid w:val="005923D5"/>
    <w:rsid w:val="005A0B89"/>
    <w:rsid w:val="005A41BB"/>
    <w:rsid w:val="005A427C"/>
    <w:rsid w:val="005A4941"/>
    <w:rsid w:val="005C1A65"/>
    <w:rsid w:val="005D030D"/>
    <w:rsid w:val="005D4DD1"/>
    <w:rsid w:val="005E5041"/>
    <w:rsid w:val="005E76D2"/>
    <w:rsid w:val="005F142A"/>
    <w:rsid w:val="005F2B4C"/>
    <w:rsid w:val="005F4062"/>
    <w:rsid w:val="005F6413"/>
    <w:rsid w:val="005F6A80"/>
    <w:rsid w:val="00602C16"/>
    <w:rsid w:val="006068B9"/>
    <w:rsid w:val="00607467"/>
    <w:rsid w:val="00610656"/>
    <w:rsid w:val="006114EA"/>
    <w:rsid w:val="00611CDA"/>
    <w:rsid w:val="00612E8A"/>
    <w:rsid w:val="0061454F"/>
    <w:rsid w:val="006236A9"/>
    <w:rsid w:val="00624F43"/>
    <w:rsid w:val="006259D7"/>
    <w:rsid w:val="0062759A"/>
    <w:rsid w:val="00627934"/>
    <w:rsid w:val="00630BC4"/>
    <w:rsid w:val="00632F64"/>
    <w:rsid w:val="006332E3"/>
    <w:rsid w:val="0063592E"/>
    <w:rsid w:val="00641EED"/>
    <w:rsid w:val="006427CA"/>
    <w:rsid w:val="006447C4"/>
    <w:rsid w:val="00646861"/>
    <w:rsid w:val="006531B1"/>
    <w:rsid w:val="00653B1B"/>
    <w:rsid w:val="006563CF"/>
    <w:rsid w:val="00657E72"/>
    <w:rsid w:val="00661375"/>
    <w:rsid w:val="00667CCF"/>
    <w:rsid w:val="00670116"/>
    <w:rsid w:val="006704C7"/>
    <w:rsid w:val="00670F59"/>
    <w:rsid w:val="00674087"/>
    <w:rsid w:val="00675FCC"/>
    <w:rsid w:val="00681639"/>
    <w:rsid w:val="006830DA"/>
    <w:rsid w:val="00690C8A"/>
    <w:rsid w:val="00692694"/>
    <w:rsid w:val="00693571"/>
    <w:rsid w:val="00694FEA"/>
    <w:rsid w:val="006972F2"/>
    <w:rsid w:val="006C0FC8"/>
    <w:rsid w:val="006C5597"/>
    <w:rsid w:val="006C595D"/>
    <w:rsid w:val="006D239E"/>
    <w:rsid w:val="006E0CC5"/>
    <w:rsid w:val="006E10D0"/>
    <w:rsid w:val="006E72F6"/>
    <w:rsid w:val="006F0F7A"/>
    <w:rsid w:val="006F35B4"/>
    <w:rsid w:val="007032EF"/>
    <w:rsid w:val="00720255"/>
    <w:rsid w:val="00721F12"/>
    <w:rsid w:val="00726EE8"/>
    <w:rsid w:val="00732A1B"/>
    <w:rsid w:val="007410A2"/>
    <w:rsid w:val="00743E0E"/>
    <w:rsid w:val="007504AF"/>
    <w:rsid w:val="007518D9"/>
    <w:rsid w:val="00755DA8"/>
    <w:rsid w:val="00770726"/>
    <w:rsid w:val="00773F7B"/>
    <w:rsid w:val="00776358"/>
    <w:rsid w:val="00782D27"/>
    <w:rsid w:val="00785F24"/>
    <w:rsid w:val="007877AC"/>
    <w:rsid w:val="007A1780"/>
    <w:rsid w:val="007B0172"/>
    <w:rsid w:val="007B2BE0"/>
    <w:rsid w:val="007B4196"/>
    <w:rsid w:val="007B6FCD"/>
    <w:rsid w:val="007C1180"/>
    <w:rsid w:val="007C1863"/>
    <w:rsid w:val="007C4077"/>
    <w:rsid w:val="007C55BA"/>
    <w:rsid w:val="007D16CD"/>
    <w:rsid w:val="007E0D74"/>
    <w:rsid w:val="007E32CC"/>
    <w:rsid w:val="007E6C17"/>
    <w:rsid w:val="007E7336"/>
    <w:rsid w:val="007E7B9D"/>
    <w:rsid w:val="007F1476"/>
    <w:rsid w:val="007F6745"/>
    <w:rsid w:val="00804950"/>
    <w:rsid w:val="00804969"/>
    <w:rsid w:val="008226FC"/>
    <w:rsid w:val="00840AFB"/>
    <w:rsid w:val="00841C02"/>
    <w:rsid w:val="008547EE"/>
    <w:rsid w:val="008617EB"/>
    <w:rsid w:val="00861BD2"/>
    <w:rsid w:val="0086259E"/>
    <w:rsid w:val="008652D5"/>
    <w:rsid w:val="0086553A"/>
    <w:rsid w:val="00874A69"/>
    <w:rsid w:val="008763E5"/>
    <w:rsid w:val="0087721A"/>
    <w:rsid w:val="0088224E"/>
    <w:rsid w:val="008878E8"/>
    <w:rsid w:val="008900BB"/>
    <w:rsid w:val="0089145B"/>
    <w:rsid w:val="008918D0"/>
    <w:rsid w:val="00892F52"/>
    <w:rsid w:val="008A6A2D"/>
    <w:rsid w:val="008B1C93"/>
    <w:rsid w:val="008B3452"/>
    <w:rsid w:val="008D0CB9"/>
    <w:rsid w:val="008D2F81"/>
    <w:rsid w:val="008D5DC3"/>
    <w:rsid w:val="008D6E17"/>
    <w:rsid w:val="008D7ABF"/>
    <w:rsid w:val="008E6839"/>
    <w:rsid w:val="008F787B"/>
    <w:rsid w:val="00903032"/>
    <w:rsid w:val="009038AC"/>
    <w:rsid w:val="009065B6"/>
    <w:rsid w:val="00910F4C"/>
    <w:rsid w:val="00910FEA"/>
    <w:rsid w:val="00911434"/>
    <w:rsid w:val="00920C0A"/>
    <w:rsid w:val="0092317E"/>
    <w:rsid w:val="00923A76"/>
    <w:rsid w:val="00933643"/>
    <w:rsid w:val="00934211"/>
    <w:rsid w:val="00936B63"/>
    <w:rsid w:val="009413A9"/>
    <w:rsid w:val="009514AD"/>
    <w:rsid w:val="009551E8"/>
    <w:rsid w:val="009662CC"/>
    <w:rsid w:val="00970629"/>
    <w:rsid w:val="009708E4"/>
    <w:rsid w:val="00975FD1"/>
    <w:rsid w:val="009825FC"/>
    <w:rsid w:val="00983B44"/>
    <w:rsid w:val="00983D2B"/>
    <w:rsid w:val="00984E7A"/>
    <w:rsid w:val="009932AD"/>
    <w:rsid w:val="00995387"/>
    <w:rsid w:val="00995DAC"/>
    <w:rsid w:val="009A5356"/>
    <w:rsid w:val="009B37AD"/>
    <w:rsid w:val="009B3AF4"/>
    <w:rsid w:val="009B4CD3"/>
    <w:rsid w:val="009B5358"/>
    <w:rsid w:val="009B617F"/>
    <w:rsid w:val="009C34E0"/>
    <w:rsid w:val="009C354F"/>
    <w:rsid w:val="009C59DD"/>
    <w:rsid w:val="009D7382"/>
    <w:rsid w:val="009E6456"/>
    <w:rsid w:val="009F100F"/>
    <w:rsid w:val="00A023AA"/>
    <w:rsid w:val="00A062D0"/>
    <w:rsid w:val="00A06320"/>
    <w:rsid w:val="00A20AE4"/>
    <w:rsid w:val="00A231D3"/>
    <w:rsid w:val="00A2420B"/>
    <w:rsid w:val="00A35BEC"/>
    <w:rsid w:val="00A432C3"/>
    <w:rsid w:val="00A471E9"/>
    <w:rsid w:val="00A500F5"/>
    <w:rsid w:val="00A50B9E"/>
    <w:rsid w:val="00A5411F"/>
    <w:rsid w:val="00A6503E"/>
    <w:rsid w:val="00A65488"/>
    <w:rsid w:val="00A678E7"/>
    <w:rsid w:val="00A67EDB"/>
    <w:rsid w:val="00A741D7"/>
    <w:rsid w:val="00A850B9"/>
    <w:rsid w:val="00A85AEE"/>
    <w:rsid w:val="00A91BED"/>
    <w:rsid w:val="00A9391B"/>
    <w:rsid w:val="00A94E77"/>
    <w:rsid w:val="00AA0B6F"/>
    <w:rsid w:val="00AA4747"/>
    <w:rsid w:val="00AC3272"/>
    <w:rsid w:val="00AC4B14"/>
    <w:rsid w:val="00AD6F64"/>
    <w:rsid w:val="00AD7312"/>
    <w:rsid w:val="00AE3616"/>
    <w:rsid w:val="00AE45AD"/>
    <w:rsid w:val="00AF09A2"/>
    <w:rsid w:val="00AF331E"/>
    <w:rsid w:val="00AF4A66"/>
    <w:rsid w:val="00B01EC0"/>
    <w:rsid w:val="00B17C91"/>
    <w:rsid w:val="00B21684"/>
    <w:rsid w:val="00B219DE"/>
    <w:rsid w:val="00B220B5"/>
    <w:rsid w:val="00B22464"/>
    <w:rsid w:val="00B227D4"/>
    <w:rsid w:val="00B319F3"/>
    <w:rsid w:val="00B34045"/>
    <w:rsid w:val="00B34FED"/>
    <w:rsid w:val="00B4040F"/>
    <w:rsid w:val="00B438EE"/>
    <w:rsid w:val="00B51CB0"/>
    <w:rsid w:val="00B52661"/>
    <w:rsid w:val="00B5324B"/>
    <w:rsid w:val="00B64ECE"/>
    <w:rsid w:val="00B7514B"/>
    <w:rsid w:val="00B8199B"/>
    <w:rsid w:val="00B83764"/>
    <w:rsid w:val="00B83B08"/>
    <w:rsid w:val="00B85D72"/>
    <w:rsid w:val="00B87698"/>
    <w:rsid w:val="00B8774E"/>
    <w:rsid w:val="00B92D2F"/>
    <w:rsid w:val="00B937D7"/>
    <w:rsid w:val="00B95F92"/>
    <w:rsid w:val="00BB0479"/>
    <w:rsid w:val="00BB63A5"/>
    <w:rsid w:val="00BC53EB"/>
    <w:rsid w:val="00BD186C"/>
    <w:rsid w:val="00BD299C"/>
    <w:rsid w:val="00BD6776"/>
    <w:rsid w:val="00BE1993"/>
    <w:rsid w:val="00BE1DD9"/>
    <w:rsid w:val="00BE3581"/>
    <w:rsid w:val="00BE38B6"/>
    <w:rsid w:val="00BE71E4"/>
    <w:rsid w:val="00BE75AB"/>
    <w:rsid w:val="00BF1579"/>
    <w:rsid w:val="00C006C2"/>
    <w:rsid w:val="00C03837"/>
    <w:rsid w:val="00C1500C"/>
    <w:rsid w:val="00C1585B"/>
    <w:rsid w:val="00C15D5A"/>
    <w:rsid w:val="00C2251A"/>
    <w:rsid w:val="00C264D3"/>
    <w:rsid w:val="00C417EA"/>
    <w:rsid w:val="00C41851"/>
    <w:rsid w:val="00C454AB"/>
    <w:rsid w:val="00C517B0"/>
    <w:rsid w:val="00C54C70"/>
    <w:rsid w:val="00C626DC"/>
    <w:rsid w:val="00C65AFE"/>
    <w:rsid w:val="00C72704"/>
    <w:rsid w:val="00C83470"/>
    <w:rsid w:val="00C835AC"/>
    <w:rsid w:val="00C90505"/>
    <w:rsid w:val="00C91079"/>
    <w:rsid w:val="00C93231"/>
    <w:rsid w:val="00CA2619"/>
    <w:rsid w:val="00CA4CB1"/>
    <w:rsid w:val="00CA5994"/>
    <w:rsid w:val="00CB29F1"/>
    <w:rsid w:val="00CB3AF6"/>
    <w:rsid w:val="00CB5D34"/>
    <w:rsid w:val="00CD3C94"/>
    <w:rsid w:val="00CE070D"/>
    <w:rsid w:val="00CF1B67"/>
    <w:rsid w:val="00CF5564"/>
    <w:rsid w:val="00CF5F75"/>
    <w:rsid w:val="00CF62DD"/>
    <w:rsid w:val="00D04570"/>
    <w:rsid w:val="00D10ADA"/>
    <w:rsid w:val="00D12825"/>
    <w:rsid w:val="00D14A49"/>
    <w:rsid w:val="00D156DF"/>
    <w:rsid w:val="00D22730"/>
    <w:rsid w:val="00D22B43"/>
    <w:rsid w:val="00D27124"/>
    <w:rsid w:val="00D30BFA"/>
    <w:rsid w:val="00D33FC7"/>
    <w:rsid w:val="00D354B4"/>
    <w:rsid w:val="00D368C6"/>
    <w:rsid w:val="00D37C3A"/>
    <w:rsid w:val="00D411E4"/>
    <w:rsid w:val="00D41C72"/>
    <w:rsid w:val="00D427AB"/>
    <w:rsid w:val="00D502D4"/>
    <w:rsid w:val="00D51533"/>
    <w:rsid w:val="00D53AEA"/>
    <w:rsid w:val="00D56CE7"/>
    <w:rsid w:val="00D57C88"/>
    <w:rsid w:val="00D65FFF"/>
    <w:rsid w:val="00D81AA4"/>
    <w:rsid w:val="00D8298D"/>
    <w:rsid w:val="00D82B6C"/>
    <w:rsid w:val="00D9343C"/>
    <w:rsid w:val="00D96B90"/>
    <w:rsid w:val="00DA0B4B"/>
    <w:rsid w:val="00DA6212"/>
    <w:rsid w:val="00DA73AE"/>
    <w:rsid w:val="00DB7828"/>
    <w:rsid w:val="00DC06DC"/>
    <w:rsid w:val="00DD2326"/>
    <w:rsid w:val="00DD4D96"/>
    <w:rsid w:val="00DF1470"/>
    <w:rsid w:val="00DF6EB9"/>
    <w:rsid w:val="00E07744"/>
    <w:rsid w:val="00E1166F"/>
    <w:rsid w:val="00E21900"/>
    <w:rsid w:val="00E26A42"/>
    <w:rsid w:val="00E32CC6"/>
    <w:rsid w:val="00E349E2"/>
    <w:rsid w:val="00E47C58"/>
    <w:rsid w:val="00E607A6"/>
    <w:rsid w:val="00E61329"/>
    <w:rsid w:val="00E61EEB"/>
    <w:rsid w:val="00E70D8D"/>
    <w:rsid w:val="00E8290B"/>
    <w:rsid w:val="00E910AE"/>
    <w:rsid w:val="00E933D8"/>
    <w:rsid w:val="00EA04A3"/>
    <w:rsid w:val="00EA16D4"/>
    <w:rsid w:val="00EB055E"/>
    <w:rsid w:val="00EB2CC4"/>
    <w:rsid w:val="00EB2CCC"/>
    <w:rsid w:val="00EB3C14"/>
    <w:rsid w:val="00EB4040"/>
    <w:rsid w:val="00EB4590"/>
    <w:rsid w:val="00EB6E82"/>
    <w:rsid w:val="00EC1DF3"/>
    <w:rsid w:val="00EC3D87"/>
    <w:rsid w:val="00ED7B5D"/>
    <w:rsid w:val="00EE004D"/>
    <w:rsid w:val="00EE736A"/>
    <w:rsid w:val="00F05F52"/>
    <w:rsid w:val="00F104E6"/>
    <w:rsid w:val="00F1158F"/>
    <w:rsid w:val="00F17E62"/>
    <w:rsid w:val="00F2286F"/>
    <w:rsid w:val="00F34F5A"/>
    <w:rsid w:val="00F42D7A"/>
    <w:rsid w:val="00F46C75"/>
    <w:rsid w:val="00F544DB"/>
    <w:rsid w:val="00F55B3B"/>
    <w:rsid w:val="00F6099A"/>
    <w:rsid w:val="00F630EA"/>
    <w:rsid w:val="00F7441C"/>
    <w:rsid w:val="00F823B7"/>
    <w:rsid w:val="00F86D30"/>
    <w:rsid w:val="00F9143A"/>
    <w:rsid w:val="00FB02E1"/>
    <w:rsid w:val="00FB2FC8"/>
    <w:rsid w:val="00FC1C15"/>
    <w:rsid w:val="00FC2DAE"/>
    <w:rsid w:val="00FC5345"/>
    <w:rsid w:val="00FD02BA"/>
    <w:rsid w:val="00FD4A84"/>
    <w:rsid w:val="00FE640F"/>
    <w:rsid w:val="00FE7791"/>
    <w:rsid w:val="00FF4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C338D"/>
  <w15:docId w15:val="{3E6A56E6-43DE-4F51-BFD3-0A6590BC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C0A"/>
    <w:pPr>
      <w:spacing w:line="256" w:lineRule="auto"/>
    </w:pPr>
  </w:style>
  <w:style w:type="paragraph" w:styleId="Heading1">
    <w:name w:val="heading 1"/>
    <w:basedOn w:val="Normal"/>
    <w:next w:val="Normal"/>
    <w:link w:val="Heading1Char"/>
    <w:uiPriority w:val="9"/>
    <w:qFormat/>
    <w:rsid w:val="00E21900"/>
    <w:pPr>
      <w:keepNext/>
      <w:keepLines/>
      <w:spacing w:before="480" w:after="0" w:line="259"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1F51C2"/>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F51C2"/>
    <w:pPr>
      <w:keepNext/>
      <w:keepLines/>
      <w:spacing w:before="40" w:after="0" w:line="259"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27"/>
    <w:pPr>
      <w:tabs>
        <w:tab w:val="center" w:pos="4677"/>
        <w:tab w:val="right" w:pos="9355"/>
      </w:tabs>
      <w:spacing w:after="0" w:line="240" w:lineRule="auto"/>
    </w:pPr>
  </w:style>
  <w:style w:type="character" w:customStyle="1" w:styleId="HeaderChar">
    <w:name w:val="Header Char"/>
    <w:basedOn w:val="DefaultParagraphFont"/>
    <w:link w:val="Header"/>
    <w:uiPriority w:val="99"/>
    <w:rsid w:val="00782D27"/>
  </w:style>
  <w:style w:type="paragraph" w:styleId="Footer">
    <w:name w:val="footer"/>
    <w:basedOn w:val="Normal"/>
    <w:link w:val="FooterChar"/>
    <w:uiPriority w:val="99"/>
    <w:unhideWhenUsed/>
    <w:rsid w:val="00782D27"/>
    <w:pPr>
      <w:tabs>
        <w:tab w:val="center" w:pos="4677"/>
        <w:tab w:val="right" w:pos="9355"/>
      </w:tabs>
      <w:spacing w:after="0" w:line="240" w:lineRule="auto"/>
    </w:pPr>
  </w:style>
  <w:style w:type="character" w:customStyle="1" w:styleId="FooterChar">
    <w:name w:val="Footer Char"/>
    <w:basedOn w:val="DefaultParagraphFont"/>
    <w:link w:val="Footer"/>
    <w:uiPriority w:val="99"/>
    <w:rsid w:val="00782D27"/>
  </w:style>
  <w:style w:type="paragraph" w:styleId="BalloonText">
    <w:name w:val="Balloon Text"/>
    <w:basedOn w:val="Normal"/>
    <w:link w:val="BalloonTextChar"/>
    <w:uiPriority w:val="99"/>
    <w:semiHidden/>
    <w:unhideWhenUsed/>
    <w:rsid w:val="004D0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3FA"/>
    <w:rPr>
      <w:rFonts w:ascii="Tahoma" w:hAnsi="Tahoma" w:cs="Tahoma"/>
      <w:sz w:val="16"/>
      <w:szCs w:val="16"/>
    </w:rPr>
  </w:style>
  <w:style w:type="character" w:customStyle="1" w:styleId="Heading1Char">
    <w:name w:val="Heading 1 Char"/>
    <w:basedOn w:val="DefaultParagraphFont"/>
    <w:link w:val="Heading1"/>
    <w:uiPriority w:val="9"/>
    <w:rsid w:val="00E21900"/>
    <w:rPr>
      <w:rFonts w:asciiTheme="majorHAnsi" w:eastAsiaTheme="majorEastAsia" w:hAnsiTheme="majorHAnsi" w:cstheme="majorBidi"/>
      <w:b/>
      <w:bCs/>
      <w:color w:val="2E74B5" w:themeColor="accent1" w:themeShade="BF"/>
      <w:sz w:val="28"/>
      <w:szCs w:val="28"/>
    </w:rPr>
  </w:style>
  <w:style w:type="paragraph" w:styleId="NoSpacing">
    <w:name w:val="No Spacing"/>
    <w:link w:val="NoSpacingChar"/>
    <w:uiPriority w:val="1"/>
    <w:qFormat/>
    <w:rsid w:val="00732A1B"/>
    <w:pPr>
      <w:spacing w:after="0" w:line="240" w:lineRule="auto"/>
    </w:pPr>
    <w:rPr>
      <w:rFonts w:eastAsiaTheme="minorEastAsia"/>
    </w:rPr>
  </w:style>
  <w:style w:type="character" w:customStyle="1" w:styleId="NoSpacingChar">
    <w:name w:val="No Spacing Char"/>
    <w:basedOn w:val="DefaultParagraphFont"/>
    <w:link w:val="NoSpacing"/>
    <w:uiPriority w:val="1"/>
    <w:rsid w:val="00732A1B"/>
    <w:rPr>
      <w:rFonts w:eastAsiaTheme="minorEastAsia"/>
    </w:rPr>
  </w:style>
  <w:style w:type="character" w:customStyle="1" w:styleId="Heading4Char">
    <w:name w:val="Heading 4 Char"/>
    <w:basedOn w:val="DefaultParagraphFont"/>
    <w:link w:val="Heading4"/>
    <w:uiPriority w:val="9"/>
    <w:semiHidden/>
    <w:rsid w:val="001F51C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F51C2"/>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1F51C2"/>
    <w:pPr>
      <w:spacing w:before="100" w:beforeAutospacing="1" w:after="100" w:afterAutospacing="1" w:line="240" w:lineRule="auto"/>
    </w:pPr>
    <w:rPr>
      <w:rFonts w:ascii="Times New Roman" w:eastAsiaTheme="minorEastAsia" w:hAnsi="Times New Roman" w:cs="Times New Roman"/>
      <w:sz w:val="24"/>
      <w:szCs w:val="24"/>
      <w:lang w:val="en-IE" w:eastAsia="en-IE"/>
    </w:rPr>
  </w:style>
  <w:style w:type="paragraph" w:styleId="ListParagraph">
    <w:name w:val="List Paragraph"/>
    <w:aliases w:val="List Paragraph (numbered (a)),List Paragraph1,Akapit z listą BS,WB Para,Bullet1,Normal 1,List Paragraph 1,NumberedParas,Lapis Bulleted List,Bullet OFM,List Paragraph in table,Table of contents numbered,Bullet list,Normal bullet 2,b1"/>
    <w:basedOn w:val="Normal"/>
    <w:link w:val="ListParagraphChar"/>
    <w:uiPriority w:val="34"/>
    <w:qFormat/>
    <w:rsid w:val="001F51C2"/>
    <w:pPr>
      <w:spacing w:line="259" w:lineRule="auto"/>
      <w:ind w:left="720"/>
      <w:contextualSpacing/>
    </w:pPr>
  </w:style>
  <w:style w:type="character" w:styleId="CommentReference">
    <w:name w:val="annotation reference"/>
    <w:basedOn w:val="DefaultParagraphFont"/>
    <w:uiPriority w:val="99"/>
    <w:semiHidden/>
    <w:unhideWhenUsed/>
    <w:rsid w:val="001F51C2"/>
    <w:rPr>
      <w:sz w:val="16"/>
      <w:szCs w:val="16"/>
    </w:rPr>
  </w:style>
  <w:style w:type="paragraph" w:styleId="CommentText">
    <w:name w:val="annotation text"/>
    <w:basedOn w:val="Normal"/>
    <w:link w:val="CommentTextChar"/>
    <w:uiPriority w:val="99"/>
    <w:semiHidden/>
    <w:unhideWhenUsed/>
    <w:rsid w:val="001F51C2"/>
    <w:pPr>
      <w:spacing w:line="240" w:lineRule="auto"/>
    </w:pPr>
    <w:rPr>
      <w:sz w:val="20"/>
      <w:szCs w:val="20"/>
    </w:rPr>
  </w:style>
  <w:style w:type="character" w:customStyle="1" w:styleId="CommentTextChar">
    <w:name w:val="Comment Text Char"/>
    <w:basedOn w:val="DefaultParagraphFont"/>
    <w:link w:val="CommentText"/>
    <w:uiPriority w:val="99"/>
    <w:semiHidden/>
    <w:rsid w:val="001F51C2"/>
    <w:rPr>
      <w:sz w:val="20"/>
      <w:szCs w:val="20"/>
    </w:rPr>
  </w:style>
  <w:style w:type="paragraph" w:styleId="BodyText">
    <w:name w:val="Body Text"/>
    <w:basedOn w:val="Normal"/>
    <w:link w:val="BodyTextChar"/>
    <w:uiPriority w:val="1"/>
    <w:qFormat/>
    <w:rsid w:val="001F51C2"/>
    <w:pPr>
      <w:widowControl w:val="0"/>
      <w:autoSpaceDE w:val="0"/>
      <w:autoSpaceDN w:val="0"/>
      <w:spacing w:after="0" w:line="240" w:lineRule="auto"/>
    </w:pPr>
    <w:rPr>
      <w:rFonts w:ascii="Calibri" w:eastAsia="Calibri" w:hAnsi="Calibri" w:cs="Calibri"/>
      <w:lang w:val="en-US" w:bidi="en-US"/>
    </w:rPr>
  </w:style>
  <w:style w:type="character" w:customStyle="1" w:styleId="BodyTextChar">
    <w:name w:val="Body Text Char"/>
    <w:basedOn w:val="DefaultParagraphFont"/>
    <w:link w:val="BodyText"/>
    <w:uiPriority w:val="1"/>
    <w:rsid w:val="001F51C2"/>
    <w:rPr>
      <w:rFonts w:ascii="Calibri" w:eastAsia="Calibri" w:hAnsi="Calibri" w:cs="Calibri"/>
      <w:lang w:val="en-US" w:bidi="en-US"/>
    </w:rPr>
  </w:style>
  <w:style w:type="character" w:customStyle="1" w:styleId="ListParagraphChar">
    <w:name w:val="List Paragraph Char"/>
    <w:aliases w:val="List Paragraph (numbered (a)) Char,List Paragraph1 Char,Akapit z listą BS Char,WB Para Char,Bullet1 Char,Normal 1 Char,List Paragraph 1 Char,NumberedParas Char,Lapis Bulleted List Char,Bullet OFM Char,List Paragraph in table Char"/>
    <w:link w:val="ListParagraph"/>
    <w:uiPriority w:val="34"/>
    <w:qFormat/>
    <w:locked/>
    <w:rsid w:val="001F51C2"/>
  </w:style>
  <w:style w:type="character" w:styleId="Hyperlink">
    <w:name w:val="Hyperlink"/>
    <w:uiPriority w:val="99"/>
    <w:unhideWhenUsed/>
    <w:rsid w:val="001F51C2"/>
    <w:rPr>
      <w:color w:val="0000FF"/>
      <w:u w:val="single"/>
    </w:rPr>
  </w:style>
  <w:style w:type="paragraph" w:styleId="Title">
    <w:name w:val="Title"/>
    <w:basedOn w:val="Normal"/>
    <w:next w:val="Normal"/>
    <w:link w:val="TitleChar"/>
    <w:uiPriority w:val="10"/>
    <w:qFormat/>
    <w:rsid w:val="00911434"/>
    <w:pPr>
      <w:spacing w:after="0" w:line="240" w:lineRule="auto"/>
      <w:contextualSpacing/>
    </w:pPr>
    <w:rPr>
      <w:rFonts w:asciiTheme="majorHAnsi" w:eastAsiaTheme="majorEastAsia" w:hAnsiTheme="majorHAnsi" w:cstheme="majorBidi"/>
      <w:color w:val="2E74B5" w:themeColor="accent1" w:themeShade="BF"/>
      <w:spacing w:val="-7"/>
      <w:sz w:val="80"/>
      <w:szCs w:val="80"/>
      <w:lang w:val="en-GB"/>
    </w:rPr>
  </w:style>
  <w:style w:type="character" w:customStyle="1" w:styleId="TitleChar">
    <w:name w:val="Title Char"/>
    <w:basedOn w:val="DefaultParagraphFont"/>
    <w:link w:val="Title"/>
    <w:uiPriority w:val="10"/>
    <w:rsid w:val="00911434"/>
    <w:rPr>
      <w:rFonts w:asciiTheme="majorHAnsi" w:eastAsiaTheme="majorEastAsia" w:hAnsiTheme="majorHAnsi" w:cstheme="majorBidi"/>
      <w:color w:val="2E74B5" w:themeColor="accent1" w:themeShade="BF"/>
      <w:spacing w:val="-7"/>
      <w:sz w:val="80"/>
      <w:szCs w:val="80"/>
      <w:lang w:val="en-GB"/>
    </w:rPr>
  </w:style>
  <w:style w:type="paragraph" w:styleId="CommentSubject">
    <w:name w:val="annotation subject"/>
    <w:basedOn w:val="CommentText"/>
    <w:next w:val="CommentText"/>
    <w:link w:val="CommentSubjectChar"/>
    <w:uiPriority w:val="99"/>
    <w:semiHidden/>
    <w:unhideWhenUsed/>
    <w:rsid w:val="00AC3272"/>
    <w:rPr>
      <w:b/>
      <w:bCs/>
    </w:rPr>
  </w:style>
  <w:style w:type="character" w:customStyle="1" w:styleId="CommentSubjectChar">
    <w:name w:val="Comment Subject Char"/>
    <w:basedOn w:val="CommentTextChar"/>
    <w:link w:val="CommentSubject"/>
    <w:uiPriority w:val="99"/>
    <w:semiHidden/>
    <w:rsid w:val="00AC3272"/>
    <w:rPr>
      <w:b/>
      <w:bCs/>
      <w:sz w:val="20"/>
      <w:szCs w:val="20"/>
    </w:rPr>
  </w:style>
  <w:style w:type="character" w:customStyle="1" w:styleId="fontstyle01">
    <w:name w:val="fontstyle01"/>
    <w:basedOn w:val="DefaultParagraphFont"/>
    <w:rsid w:val="0056582D"/>
    <w:rPr>
      <w:rFonts w:ascii="Times New Roman" w:hAnsi="Times New Roman" w:cs="Times New Roman" w:hint="default"/>
      <w:b w:val="0"/>
      <w:bCs w:val="0"/>
      <w:i w:val="0"/>
      <w:iCs w:val="0"/>
      <w:color w:val="000000"/>
      <w:sz w:val="24"/>
      <w:szCs w:val="24"/>
    </w:rPr>
  </w:style>
  <w:style w:type="paragraph" w:styleId="FootnoteText">
    <w:name w:val="footnote text"/>
    <w:basedOn w:val="Normal"/>
    <w:link w:val="FootnoteTextChar"/>
    <w:uiPriority w:val="99"/>
    <w:semiHidden/>
    <w:unhideWhenUsed/>
    <w:rsid w:val="00B01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1EC0"/>
    <w:rPr>
      <w:sz w:val="20"/>
      <w:szCs w:val="20"/>
    </w:rPr>
  </w:style>
  <w:style w:type="character" w:styleId="FootnoteReference">
    <w:name w:val="footnote reference"/>
    <w:basedOn w:val="DefaultParagraphFont"/>
    <w:uiPriority w:val="99"/>
    <w:semiHidden/>
    <w:unhideWhenUsed/>
    <w:rsid w:val="00B01EC0"/>
    <w:rPr>
      <w:vertAlign w:val="superscript"/>
    </w:rPr>
  </w:style>
  <w:style w:type="character" w:styleId="UnresolvedMention">
    <w:name w:val="Unresolved Mention"/>
    <w:basedOn w:val="DefaultParagraphFont"/>
    <w:uiPriority w:val="99"/>
    <w:semiHidden/>
    <w:unhideWhenUsed/>
    <w:rsid w:val="00B01EC0"/>
    <w:rPr>
      <w:color w:val="605E5C"/>
      <w:shd w:val="clear" w:color="auto" w:fill="E1DFDD"/>
    </w:rPr>
  </w:style>
  <w:style w:type="table" w:styleId="GridTable4-Accent5">
    <w:name w:val="Grid Table 4 Accent 5"/>
    <w:basedOn w:val="TableNormal"/>
    <w:uiPriority w:val="49"/>
    <w:rsid w:val="000A3B5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49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67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42313">
      <w:bodyDiv w:val="1"/>
      <w:marLeft w:val="0"/>
      <w:marRight w:val="0"/>
      <w:marTop w:val="0"/>
      <w:marBottom w:val="0"/>
      <w:divBdr>
        <w:top w:val="none" w:sz="0" w:space="0" w:color="auto"/>
        <w:left w:val="none" w:sz="0" w:space="0" w:color="auto"/>
        <w:bottom w:val="none" w:sz="0" w:space="0" w:color="auto"/>
        <w:right w:val="none" w:sz="0" w:space="0" w:color="auto"/>
      </w:divBdr>
    </w:div>
    <w:div w:id="174079113">
      <w:bodyDiv w:val="1"/>
      <w:marLeft w:val="0"/>
      <w:marRight w:val="0"/>
      <w:marTop w:val="0"/>
      <w:marBottom w:val="0"/>
      <w:divBdr>
        <w:top w:val="none" w:sz="0" w:space="0" w:color="auto"/>
        <w:left w:val="none" w:sz="0" w:space="0" w:color="auto"/>
        <w:bottom w:val="none" w:sz="0" w:space="0" w:color="auto"/>
        <w:right w:val="none" w:sz="0" w:space="0" w:color="auto"/>
      </w:divBdr>
    </w:div>
    <w:div w:id="318770828">
      <w:bodyDiv w:val="1"/>
      <w:marLeft w:val="0"/>
      <w:marRight w:val="0"/>
      <w:marTop w:val="0"/>
      <w:marBottom w:val="0"/>
      <w:divBdr>
        <w:top w:val="none" w:sz="0" w:space="0" w:color="auto"/>
        <w:left w:val="none" w:sz="0" w:space="0" w:color="auto"/>
        <w:bottom w:val="none" w:sz="0" w:space="0" w:color="auto"/>
        <w:right w:val="none" w:sz="0" w:space="0" w:color="auto"/>
      </w:divBdr>
    </w:div>
    <w:div w:id="400561573">
      <w:bodyDiv w:val="1"/>
      <w:marLeft w:val="0"/>
      <w:marRight w:val="0"/>
      <w:marTop w:val="0"/>
      <w:marBottom w:val="0"/>
      <w:divBdr>
        <w:top w:val="none" w:sz="0" w:space="0" w:color="auto"/>
        <w:left w:val="none" w:sz="0" w:space="0" w:color="auto"/>
        <w:bottom w:val="none" w:sz="0" w:space="0" w:color="auto"/>
        <w:right w:val="none" w:sz="0" w:space="0" w:color="auto"/>
      </w:divBdr>
      <w:divsChild>
        <w:div w:id="618225354">
          <w:marLeft w:val="0"/>
          <w:marRight w:val="0"/>
          <w:marTop w:val="0"/>
          <w:marBottom w:val="0"/>
          <w:divBdr>
            <w:top w:val="none" w:sz="0" w:space="0" w:color="auto"/>
            <w:left w:val="none" w:sz="0" w:space="0" w:color="auto"/>
            <w:bottom w:val="none" w:sz="0" w:space="0" w:color="auto"/>
            <w:right w:val="none" w:sz="0" w:space="0" w:color="auto"/>
          </w:divBdr>
          <w:divsChild>
            <w:div w:id="1706515453">
              <w:marLeft w:val="0"/>
              <w:marRight w:val="0"/>
              <w:marTop w:val="0"/>
              <w:marBottom w:val="0"/>
              <w:divBdr>
                <w:top w:val="none" w:sz="0" w:space="0" w:color="auto"/>
                <w:left w:val="none" w:sz="0" w:space="0" w:color="auto"/>
                <w:bottom w:val="none" w:sz="0" w:space="0" w:color="auto"/>
                <w:right w:val="none" w:sz="0" w:space="0" w:color="auto"/>
              </w:divBdr>
              <w:divsChild>
                <w:div w:id="21337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03662">
      <w:bodyDiv w:val="1"/>
      <w:marLeft w:val="0"/>
      <w:marRight w:val="0"/>
      <w:marTop w:val="0"/>
      <w:marBottom w:val="0"/>
      <w:divBdr>
        <w:top w:val="none" w:sz="0" w:space="0" w:color="auto"/>
        <w:left w:val="none" w:sz="0" w:space="0" w:color="auto"/>
        <w:bottom w:val="none" w:sz="0" w:space="0" w:color="auto"/>
        <w:right w:val="none" w:sz="0" w:space="0" w:color="auto"/>
      </w:divBdr>
      <w:divsChild>
        <w:div w:id="858548042">
          <w:marLeft w:val="0"/>
          <w:marRight w:val="0"/>
          <w:marTop w:val="0"/>
          <w:marBottom w:val="0"/>
          <w:divBdr>
            <w:top w:val="none" w:sz="0" w:space="0" w:color="auto"/>
            <w:left w:val="none" w:sz="0" w:space="0" w:color="auto"/>
            <w:bottom w:val="none" w:sz="0" w:space="0" w:color="auto"/>
            <w:right w:val="none" w:sz="0" w:space="0" w:color="auto"/>
          </w:divBdr>
          <w:divsChild>
            <w:div w:id="1061828530">
              <w:marLeft w:val="0"/>
              <w:marRight w:val="0"/>
              <w:marTop w:val="0"/>
              <w:marBottom w:val="0"/>
              <w:divBdr>
                <w:top w:val="none" w:sz="0" w:space="0" w:color="auto"/>
                <w:left w:val="none" w:sz="0" w:space="0" w:color="auto"/>
                <w:bottom w:val="none" w:sz="0" w:space="0" w:color="auto"/>
                <w:right w:val="none" w:sz="0" w:space="0" w:color="auto"/>
              </w:divBdr>
              <w:divsChild>
                <w:div w:id="17397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04869">
      <w:bodyDiv w:val="1"/>
      <w:marLeft w:val="0"/>
      <w:marRight w:val="0"/>
      <w:marTop w:val="0"/>
      <w:marBottom w:val="0"/>
      <w:divBdr>
        <w:top w:val="none" w:sz="0" w:space="0" w:color="auto"/>
        <w:left w:val="none" w:sz="0" w:space="0" w:color="auto"/>
        <w:bottom w:val="none" w:sz="0" w:space="0" w:color="auto"/>
        <w:right w:val="none" w:sz="0" w:space="0" w:color="auto"/>
      </w:divBdr>
    </w:div>
    <w:div w:id="921522562">
      <w:bodyDiv w:val="1"/>
      <w:marLeft w:val="0"/>
      <w:marRight w:val="0"/>
      <w:marTop w:val="0"/>
      <w:marBottom w:val="0"/>
      <w:divBdr>
        <w:top w:val="none" w:sz="0" w:space="0" w:color="auto"/>
        <w:left w:val="none" w:sz="0" w:space="0" w:color="auto"/>
        <w:bottom w:val="none" w:sz="0" w:space="0" w:color="auto"/>
        <w:right w:val="none" w:sz="0" w:space="0" w:color="auto"/>
      </w:divBdr>
      <w:divsChild>
        <w:div w:id="224490428">
          <w:marLeft w:val="0"/>
          <w:marRight w:val="0"/>
          <w:marTop w:val="0"/>
          <w:marBottom w:val="0"/>
          <w:divBdr>
            <w:top w:val="none" w:sz="0" w:space="0" w:color="auto"/>
            <w:left w:val="none" w:sz="0" w:space="0" w:color="auto"/>
            <w:bottom w:val="none" w:sz="0" w:space="0" w:color="auto"/>
            <w:right w:val="none" w:sz="0" w:space="0" w:color="auto"/>
          </w:divBdr>
          <w:divsChild>
            <w:div w:id="395858881">
              <w:marLeft w:val="0"/>
              <w:marRight w:val="0"/>
              <w:marTop w:val="0"/>
              <w:marBottom w:val="0"/>
              <w:divBdr>
                <w:top w:val="none" w:sz="0" w:space="0" w:color="auto"/>
                <w:left w:val="none" w:sz="0" w:space="0" w:color="auto"/>
                <w:bottom w:val="none" w:sz="0" w:space="0" w:color="auto"/>
                <w:right w:val="none" w:sz="0" w:space="0" w:color="auto"/>
              </w:divBdr>
              <w:divsChild>
                <w:div w:id="1870414463">
                  <w:marLeft w:val="0"/>
                  <w:marRight w:val="0"/>
                  <w:marTop w:val="0"/>
                  <w:marBottom w:val="0"/>
                  <w:divBdr>
                    <w:top w:val="none" w:sz="0" w:space="0" w:color="auto"/>
                    <w:left w:val="none" w:sz="0" w:space="0" w:color="auto"/>
                    <w:bottom w:val="none" w:sz="0" w:space="0" w:color="auto"/>
                    <w:right w:val="none" w:sz="0" w:space="0" w:color="auto"/>
                  </w:divBdr>
                </w:div>
              </w:divsChild>
            </w:div>
            <w:div w:id="1440443947">
              <w:marLeft w:val="0"/>
              <w:marRight w:val="0"/>
              <w:marTop w:val="0"/>
              <w:marBottom w:val="0"/>
              <w:divBdr>
                <w:top w:val="none" w:sz="0" w:space="0" w:color="auto"/>
                <w:left w:val="none" w:sz="0" w:space="0" w:color="auto"/>
                <w:bottom w:val="none" w:sz="0" w:space="0" w:color="auto"/>
                <w:right w:val="none" w:sz="0" w:space="0" w:color="auto"/>
              </w:divBdr>
              <w:divsChild>
                <w:div w:id="5985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22935">
          <w:marLeft w:val="0"/>
          <w:marRight w:val="0"/>
          <w:marTop w:val="0"/>
          <w:marBottom w:val="0"/>
          <w:divBdr>
            <w:top w:val="none" w:sz="0" w:space="0" w:color="auto"/>
            <w:left w:val="none" w:sz="0" w:space="0" w:color="auto"/>
            <w:bottom w:val="none" w:sz="0" w:space="0" w:color="auto"/>
            <w:right w:val="none" w:sz="0" w:space="0" w:color="auto"/>
          </w:divBdr>
          <w:divsChild>
            <w:div w:id="1476987625">
              <w:marLeft w:val="0"/>
              <w:marRight w:val="0"/>
              <w:marTop w:val="0"/>
              <w:marBottom w:val="0"/>
              <w:divBdr>
                <w:top w:val="none" w:sz="0" w:space="0" w:color="auto"/>
                <w:left w:val="none" w:sz="0" w:space="0" w:color="auto"/>
                <w:bottom w:val="none" w:sz="0" w:space="0" w:color="auto"/>
                <w:right w:val="none" w:sz="0" w:space="0" w:color="auto"/>
              </w:divBdr>
              <w:divsChild>
                <w:div w:id="4982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6093">
      <w:bodyDiv w:val="1"/>
      <w:marLeft w:val="0"/>
      <w:marRight w:val="0"/>
      <w:marTop w:val="0"/>
      <w:marBottom w:val="0"/>
      <w:divBdr>
        <w:top w:val="none" w:sz="0" w:space="0" w:color="auto"/>
        <w:left w:val="none" w:sz="0" w:space="0" w:color="auto"/>
        <w:bottom w:val="none" w:sz="0" w:space="0" w:color="auto"/>
        <w:right w:val="none" w:sz="0" w:space="0" w:color="auto"/>
      </w:divBdr>
    </w:div>
    <w:div w:id="1194030535">
      <w:bodyDiv w:val="1"/>
      <w:marLeft w:val="0"/>
      <w:marRight w:val="0"/>
      <w:marTop w:val="0"/>
      <w:marBottom w:val="0"/>
      <w:divBdr>
        <w:top w:val="none" w:sz="0" w:space="0" w:color="auto"/>
        <w:left w:val="none" w:sz="0" w:space="0" w:color="auto"/>
        <w:bottom w:val="none" w:sz="0" w:space="0" w:color="auto"/>
        <w:right w:val="none" w:sz="0" w:space="0" w:color="auto"/>
      </w:divBdr>
    </w:div>
    <w:div w:id="1211116114">
      <w:bodyDiv w:val="1"/>
      <w:marLeft w:val="0"/>
      <w:marRight w:val="0"/>
      <w:marTop w:val="0"/>
      <w:marBottom w:val="0"/>
      <w:divBdr>
        <w:top w:val="none" w:sz="0" w:space="0" w:color="auto"/>
        <w:left w:val="none" w:sz="0" w:space="0" w:color="auto"/>
        <w:bottom w:val="none" w:sz="0" w:space="0" w:color="auto"/>
        <w:right w:val="none" w:sz="0" w:space="0" w:color="auto"/>
      </w:divBdr>
      <w:divsChild>
        <w:div w:id="424619116">
          <w:marLeft w:val="0"/>
          <w:marRight w:val="0"/>
          <w:marTop w:val="0"/>
          <w:marBottom w:val="0"/>
          <w:divBdr>
            <w:top w:val="none" w:sz="0" w:space="0" w:color="auto"/>
            <w:left w:val="none" w:sz="0" w:space="0" w:color="auto"/>
            <w:bottom w:val="none" w:sz="0" w:space="0" w:color="auto"/>
            <w:right w:val="none" w:sz="0" w:space="0" w:color="auto"/>
          </w:divBdr>
          <w:divsChild>
            <w:div w:id="1747801738">
              <w:marLeft w:val="0"/>
              <w:marRight w:val="0"/>
              <w:marTop w:val="0"/>
              <w:marBottom w:val="0"/>
              <w:divBdr>
                <w:top w:val="none" w:sz="0" w:space="0" w:color="auto"/>
                <w:left w:val="none" w:sz="0" w:space="0" w:color="auto"/>
                <w:bottom w:val="none" w:sz="0" w:space="0" w:color="auto"/>
                <w:right w:val="none" w:sz="0" w:space="0" w:color="auto"/>
              </w:divBdr>
              <w:divsChild>
                <w:div w:id="9470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20257">
      <w:bodyDiv w:val="1"/>
      <w:marLeft w:val="0"/>
      <w:marRight w:val="0"/>
      <w:marTop w:val="0"/>
      <w:marBottom w:val="0"/>
      <w:divBdr>
        <w:top w:val="none" w:sz="0" w:space="0" w:color="auto"/>
        <w:left w:val="none" w:sz="0" w:space="0" w:color="auto"/>
        <w:bottom w:val="none" w:sz="0" w:space="0" w:color="auto"/>
        <w:right w:val="none" w:sz="0" w:space="0" w:color="auto"/>
      </w:divBdr>
      <w:divsChild>
        <w:div w:id="1330596722">
          <w:marLeft w:val="0"/>
          <w:marRight w:val="0"/>
          <w:marTop w:val="0"/>
          <w:marBottom w:val="0"/>
          <w:divBdr>
            <w:top w:val="none" w:sz="0" w:space="0" w:color="auto"/>
            <w:left w:val="none" w:sz="0" w:space="0" w:color="auto"/>
            <w:bottom w:val="none" w:sz="0" w:space="0" w:color="auto"/>
            <w:right w:val="none" w:sz="0" w:space="0" w:color="auto"/>
          </w:divBdr>
          <w:divsChild>
            <w:div w:id="622349995">
              <w:marLeft w:val="0"/>
              <w:marRight w:val="0"/>
              <w:marTop w:val="0"/>
              <w:marBottom w:val="0"/>
              <w:divBdr>
                <w:top w:val="none" w:sz="0" w:space="0" w:color="auto"/>
                <w:left w:val="none" w:sz="0" w:space="0" w:color="auto"/>
                <w:bottom w:val="none" w:sz="0" w:space="0" w:color="auto"/>
                <w:right w:val="none" w:sz="0" w:space="0" w:color="auto"/>
              </w:divBdr>
              <w:divsChild>
                <w:div w:id="951084460">
                  <w:marLeft w:val="0"/>
                  <w:marRight w:val="0"/>
                  <w:marTop w:val="0"/>
                  <w:marBottom w:val="0"/>
                  <w:divBdr>
                    <w:top w:val="none" w:sz="0" w:space="0" w:color="auto"/>
                    <w:left w:val="none" w:sz="0" w:space="0" w:color="auto"/>
                    <w:bottom w:val="none" w:sz="0" w:space="0" w:color="auto"/>
                    <w:right w:val="none" w:sz="0" w:space="0" w:color="auto"/>
                  </w:divBdr>
                </w:div>
              </w:divsChild>
            </w:div>
            <w:div w:id="633407297">
              <w:marLeft w:val="0"/>
              <w:marRight w:val="0"/>
              <w:marTop w:val="0"/>
              <w:marBottom w:val="0"/>
              <w:divBdr>
                <w:top w:val="none" w:sz="0" w:space="0" w:color="auto"/>
                <w:left w:val="none" w:sz="0" w:space="0" w:color="auto"/>
                <w:bottom w:val="none" w:sz="0" w:space="0" w:color="auto"/>
                <w:right w:val="none" w:sz="0" w:space="0" w:color="auto"/>
              </w:divBdr>
              <w:divsChild>
                <w:div w:id="2231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1907">
          <w:marLeft w:val="0"/>
          <w:marRight w:val="0"/>
          <w:marTop w:val="0"/>
          <w:marBottom w:val="0"/>
          <w:divBdr>
            <w:top w:val="none" w:sz="0" w:space="0" w:color="auto"/>
            <w:left w:val="none" w:sz="0" w:space="0" w:color="auto"/>
            <w:bottom w:val="none" w:sz="0" w:space="0" w:color="auto"/>
            <w:right w:val="none" w:sz="0" w:space="0" w:color="auto"/>
          </w:divBdr>
          <w:divsChild>
            <w:div w:id="1836259678">
              <w:marLeft w:val="0"/>
              <w:marRight w:val="0"/>
              <w:marTop w:val="0"/>
              <w:marBottom w:val="0"/>
              <w:divBdr>
                <w:top w:val="none" w:sz="0" w:space="0" w:color="auto"/>
                <w:left w:val="none" w:sz="0" w:space="0" w:color="auto"/>
                <w:bottom w:val="none" w:sz="0" w:space="0" w:color="auto"/>
                <w:right w:val="none" w:sz="0" w:space="0" w:color="auto"/>
              </w:divBdr>
              <w:divsChild>
                <w:div w:id="165028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43394">
      <w:bodyDiv w:val="1"/>
      <w:marLeft w:val="0"/>
      <w:marRight w:val="0"/>
      <w:marTop w:val="0"/>
      <w:marBottom w:val="0"/>
      <w:divBdr>
        <w:top w:val="none" w:sz="0" w:space="0" w:color="auto"/>
        <w:left w:val="none" w:sz="0" w:space="0" w:color="auto"/>
        <w:bottom w:val="none" w:sz="0" w:space="0" w:color="auto"/>
        <w:right w:val="none" w:sz="0" w:space="0" w:color="auto"/>
      </w:divBdr>
      <w:divsChild>
        <w:div w:id="1562060228">
          <w:marLeft w:val="0"/>
          <w:marRight w:val="0"/>
          <w:marTop w:val="0"/>
          <w:marBottom w:val="0"/>
          <w:divBdr>
            <w:top w:val="none" w:sz="0" w:space="0" w:color="auto"/>
            <w:left w:val="none" w:sz="0" w:space="0" w:color="auto"/>
            <w:bottom w:val="none" w:sz="0" w:space="0" w:color="auto"/>
            <w:right w:val="none" w:sz="0" w:space="0" w:color="auto"/>
          </w:divBdr>
          <w:divsChild>
            <w:div w:id="884100057">
              <w:marLeft w:val="0"/>
              <w:marRight w:val="0"/>
              <w:marTop w:val="0"/>
              <w:marBottom w:val="0"/>
              <w:divBdr>
                <w:top w:val="none" w:sz="0" w:space="0" w:color="auto"/>
                <w:left w:val="none" w:sz="0" w:space="0" w:color="auto"/>
                <w:bottom w:val="none" w:sz="0" w:space="0" w:color="auto"/>
                <w:right w:val="none" w:sz="0" w:space="0" w:color="auto"/>
              </w:divBdr>
              <w:divsChild>
                <w:div w:id="7627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5301">
      <w:bodyDiv w:val="1"/>
      <w:marLeft w:val="0"/>
      <w:marRight w:val="0"/>
      <w:marTop w:val="0"/>
      <w:marBottom w:val="0"/>
      <w:divBdr>
        <w:top w:val="none" w:sz="0" w:space="0" w:color="auto"/>
        <w:left w:val="none" w:sz="0" w:space="0" w:color="auto"/>
        <w:bottom w:val="none" w:sz="0" w:space="0" w:color="auto"/>
        <w:right w:val="none" w:sz="0" w:space="0" w:color="auto"/>
      </w:divBdr>
      <w:divsChild>
        <w:div w:id="1080449470">
          <w:marLeft w:val="0"/>
          <w:marRight w:val="0"/>
          <w:marTop w:val="0"/>
          <w:marBottom w:val="0"/>
          <w:divBdr>
            <w:top w:val="none" w:sz="0" w:space="0" w:color="auto"/>
            <w:left w:val="none" w:sz="0" w:space="0" w:color="auto"/>
            <w:bottom w:val="none" w:sz="0" w:space="0" w:color="auto"/>
            <w:right w:val="none" w:sz="0" w:space="0" w:color="auto"/>
          </w:divBdr>
          <w:divsChild>
            <w:div w:id="1365014905">
              <w:marLeft w:val="0"/>
              <w:marRight w:val="0"/>
              <w:marTop w:val="0"/>
              <w:marBottom w:val="0"/>
              <w:divBdr>
                <w:top w:val="none" w:sz="0" w:space="0" w:color="auto"/>
                <w:left w:val="none" w:sz="0" w:space="0" w:color="auto"/>
                <w:bottom w:val="none" w:sz="0" w:space="0" w:color="auto"/>
                <w:right w:val="none" w:sz="0" w:space="0" w:color="auto"/>
              </w:divBdr>
              <w:divsChild>
                <w:div w:id="20816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come@tacso.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TACSO3" TargetMode="External"/><Relationship Id="rId4" Type="http://schemas.openxmlformats.org/officeDocument/2006/relationships/settings" Target="settings.xml"/><Relationship Id="rId9" Type="http://schemas.openxmlformats.org/officeDocument/2006/relationships/hyperlink" Target="http://www.tacso.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footer2.xml.rels><?xml version="1.0" encoding="UTF-8" standalone="yes"?>
<Relationships xmlns="http://schemas.openxmlformats.org/package/2006/relationships"><Relationship Id="rId2" Type="http://schemas.openxmlformats.org/officeDocument/2006/relationships/image" Target="media/image8.wmf"/><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5" Type="http://schemas.openxmlformats.org/officeDocument/2006/relationships/image" Target="media/image5.wmf"/><Relationship Id="rId4" Type="http://schemas.openxmlformats.org/officeDocument/2006/relationships/image" Target="media/image4.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B82F3-7E84-6A45-B419-C2AD1237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891</Words>
  <Characters>5080</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Polivka</dc:creator>
  <cp:lastModifiedBy>ÖZGE KONURALP</cp:lastModifiedBy>
  <cp:revision>6</cp:revision>
  <dcterms:created xsi:type="dcterms:W3CDTF">2020-06-23T08:07:00Z</dcterms:created>
  <dcterms:modified xsi:type="dcterms:W3CDTF">2020-06-24T06:12:00Z</dcterms:modified>
</cp:coreProperties>
</file>