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1961" w14:textId="77777777" w:rsidR="00834641" w:rsidRDefault="00871AE6">
      <w:pPr>
        <w:spacing w:line="276"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7E4EA46" wp14:editId="03FC657C">
            <wp:extent cx="1069922" cy="10699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69922" cy="1069922"/>
                    </a:xfrm>
                    <a:prstGeom prst="rect">
                      <a:avLst/>
                    </a:prstGeom>
                    <a:ln/>
                  </pic:spPr>
                </pic:pic>
              </a:graphicData>
            </a:graphic>
          </wp:inline>
        </w:drawing>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noProof/>
        </w:rPr>
        <w:drawing>
          <wp:inline distT="0" distB="0" distL="0" distR="0" wp14:anchorId="04CE08A9" wp14:editId="6F2F013A">
            <wp:extent cx="1440674" cy="84778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0674" cy="847781"/>
                    </a:xfrm>
                    <a:prstGeom prst="rect">
                      <a:avLst/>
                    </a:prstGeom>
                    <a:ln/>
                  </pic:spPr>
                </pic:pic>
              </a:graphicData>
            </a:graphic>
          </wp:inline>
        </w:drawing>
      </w:r>
    </w:p>
    <w:p w14:paraId="16A891C8" w14:textId="77777777" w:rsidR="00834641" w:rsidRDefault="00834641">
      <w:pPr>
        <w:spacing w:line="276" w:lineRule="auto"/>
        <w:rPr>
          <w:rFonts w:ascii="Times New Roman" w:eastAsia="Times New Roman" w:hAnsi="Times New Roman" w:cs="Times New Roman"/>
          <w:b/>
        </w:rPr>
      </w:pPr>
    </w:p>
    <w:p w14:paraId="5BED5CBA" w14:textId="77777777" w:rsidR="00834641" w:rsidRDefault="00871AE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Applications</w:t>
      </w:r>
    </w:p>
    <w:p w14:paraId="3C0B38D1" w14:textId="77777777" w:rsidR="00834641" w:rsidRDefault="00871AE6">
      <w:pPr>
        <w:spacing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Summer School</w:t>
      </w:r>
    </w:p>
    <w:p w14:paraId="158F7D53" w14:textId="77777777" w:rsidR="00834641" w:rsidRDefault="00871AE6">
      <w:pPr>
        <w:spacing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Remembering and Coexisting in Turkey and the Eastern Mediterranean</w:t>
      </w:r>
    </w:p>
    <w:p w14:paraId="3CC792FF" w14:textId="77777777" w:rsidR="00834641" w:rsidRDefault="00834641">
      <w:pPr>
        <w:spacing w:line="276" w:lineRule="auto"/>
        <w:jc w:val="center"/>
        <w:rPr>
          <w:rFonts w:ascii="Times New Roman" w:eastAsia="Times New Roman" w:hAnsi="Times New Roman" w:cs="Times New Roman"/>
          <w:b/>
          <w:sz w:val="24"/>
          <w:szCs w:val="24"/>
          <w:highlight w:val="white"/>
        </w:rPr>
      </w:pPr>
    </w:p>
    <w:p w14:paraId="4F5F232B" w14:textId="273E7F4E" w:rsidR="00834641" w:rsidRDefault="00871AE6">
      <w:pPr>
        <w:spacing w:line="276"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June 20 - July </w:t>
      </w:r>
      <w:r w:rsidR="00F57D6F">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 xml:space="preserve"> 2022</w:t>
      </w:r>
    </w:p>
    <w:p w14:paraId="0FD4FCFE" w14:textId="77777777" w:rsidR="00834641" w:rsidRDefault="00871AE6">
      <w:pPr>
        <w:spacing w:line="276"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Swedish Research Institute in Istanbul</w:t>
      </w:r>
    </w:p>
    <w:p w14:paraId="78FA63FA" w14:textId="77777777" w:rsidR="00834641" w:rsidRDefault="00834641">
      <w:pPr>
        <w:spacing w:line="276" w:lineRule="auto"/>
        <w:jc w:val="both"/>
        <w:rPr>
          <w:rFonts w:ascii="Times New Roman" w:eastAsia="Times New Roman" w:hAnsi="Times New Roman" w:cs="Times New Roman"/>
          <w:sz w:val="24"/>
          <w:szCs w:val="24"/>
        </w:rPr>
      </w:pPr>
    </w:p>
    <w:p w14:paraId="38DA6781" w14:textId="77777777" w:rsidR="00834641" w:rsidRDefault="00871A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school offers a unique opportunity for students and civil society activists to deepen their knowledge on pluralism, historical trauma and human rights in Turkey and the Eastern Mediterranean. The aim is to engage in conceptual discussions, advance methodological skills, and develop a network with leading scholars and civil society organizations active in these fields. </w:t>
      </w:r>
    </w:p>
    <w:p w14:paraId="2DC1991B" w14:textId="77777777" w:rsidR="00834641" w:rsidRDefault="00871A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and lecturers will discuss what cultural pluralism has meant in the past, what it means today, and survey how Turkey and other Eastern Mediterranean countries have struggled with their culturally pluralistic heritage and how these developments relate to the development of human rights. Special attention is given to oral history as a methodology and to the dynamics between academia and civil society in the advancement of knowledge related to these themes in the public sphere. </w:t>
      </w:r>
    </w:p>
    <w:p w14:paraId="771B6118" w14:textId="77777777" w:rsidR="00834641" w:rsidRDefault="00871A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summer school is organized for the second time by the Swedish Research Institute in Istanbul (SRII), financially supported by the Swedish Institute (SI), and held in collaboration with civil society organizations in Turkey.</w:t>
      </w:r>
    </w:p>
    <w:p w14:paraId="7068D013" w14:textId="77777777" w:rsidR="00834641" w:rsidRDefault="00871AE6">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The 10-day long full-time program</w:t>
      </w:r>
      <w:r>
        <w:rPr>
          <w:rFonts w:ascii="Times New Roman" w:eastAsia="Times New Roman" w:hAnsi="Times New Roman" w:cs="Times New Roman"/>
          <w:sz w:val="24"/>
          <w:szCs w:val="24"/>
        </w:rPr>
        <w:t xml:space="preserve"> will include seminars, workshops, study visits, and other interactive activities</w:t>
      </w:r>
      <w:r>
        <w:rPr>
          <w:rFonts w:ascii="Times New Roman" w:eastAsia="Times New Roman" w:hAnsi="Times New Roman" w:cs="Times New Roman"/>
          <w:sz w:val="24"/>
          <w:szCs w:val="24"/>
          <w:highlight w:val="white"/>
        </w:rPr>
        <w:t xml:space="preserve">. Opportunities for one-on-one mentorship around individual research topics will also be provided. </w:t>
      </w:r>
    </w:p>
    <w:p w14:paraId="00035A93" w14:textId="77777777" w:rsidR="00834641" w:rsidRDefault="00871AE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Accommodation and travel expenses will be fully covered for participants living outside of Istanbul.</w:t>
      </w:r>
    </w:p>
    <w:p w14:paraId="3F684585" w14:textId="77777777" w:rsidR="00804F5A" w:rsidRDefault="00804F5A">
      <w:pPr>
        <w:spacing w:line="276" w:lineRule="auto"/>
        <w:jc w:val="both"/>
        <w:rPr>
          <w:rFonts w:ascii="Times New Roman" w:eastAsia="Times New Roman" w:hAnsi="Times New Roman" w:cs="Times New Roman"/>
          <w:b/>
          <w:sz w:val="24"/>
          <w:szCs w:val="24"/>
        </w:rPr>
      </w:pPr>
    </w:p>
    <w:p w14:paraId="12CE0175" w14:textId="77777777" w:rsidR="00804F5A" w:rsidRDefault="00804F5A">
      <w:pPr>
        <w:spacing w:line="276" w:lineRule="auto"/>
        <w:jc w:val="both"/>
        <w:rPr>
          <w:rFonts w:ascii="Times New Roman" w:eastAsia="Times New Roman" w:hAnsi="Times New Roman" w:cs="Times New Roman"/>
          <w:b/>
          <w:sz w:val="24"/>
          <w:szCs w:val="24"/>
        </w:rPr>
      </w:pPr>
    </w:p>
    <w:p w14:paraId="1BB65BA6" w14:textId="36B6F353" w:rsidR="00834641" w:rsidRDefault="00871AE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Who can </w:t>
      </w:r>
      <w:proofErr w:type="gramStart"/>
      <w:r>
        <w:rPr>
          <w:rFonts w:ascii="Times New Roman" w:eastAsia="Times New Roman" w:hAnsi="Times New Roman" w:cs="Times New Roman"/>
          <w:b/>
          <w:sz w:val="24"/>
          <w:szCs w:val="24"/>
        </w:rPr>
        <w:t>apply</w:t>
      </w:r>
      <w:proofErr w:type="gramEnd"/>
    </w:p>
    <w:p w14:paraId="3DE6A328" w14:textId="77777777" w:rsidR="00834641" w:rsidRDefault="00871A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Undergraduate and graduate students, as well as civil society activists working on history, sociology, cultural heritage, cultural pluralism, memory studies, human rights, and other related fields. Fluency in both English and Turkish is required. </w:t>
      </w:r>
      <w:r>
        <w:rPr>
          <w:rFonts w:ascii="Times New Roman" w:eastAsia="Times New Roman" w:hAnsi="Times New Roman" w:cs="Times New Roman"/>
          <w:sz w:val="24"/>
          <w:szCs w:val="24"/>
        </w:rPr>
        <w:t xml:space="preserve"> Applications from students with limited access to international higher education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and who seek to further their work in these fields are strongly encouraged.</w:t>
      </w:r>
    </w:p>
    <w:p w14:paraId="540E1181" w14:textId="77777777" w:rsidR="00834641" w:rsidRDefault="00834641">
      <w:pPr>
        <w:spacing w:line="276" w:lineRule="auto"/>
        <w:jc w:val="both"/>
        <w:rPr>
          <w:rFonts w:ascii="Times New Roman" w:eastAsia="Times New Roman" w:hAnsi="Times New Roman" w:cs="Times New Roman"/>
          <w:sz w:val="24"/>
          <w:szCs w:val="24"/>
        </w:rPr>
      </w:pPr>
    </w:p>
    <w:p w14:paraId="3AC26D76" w14:textId="3C0C160E" w:rsidR="00834641" w:rsidRDefault="00871AE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4FEE1B69" w14:textId="77777777" w:rsidR="00834641" w:rsidRDefault="00871AE6">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Please send your CV and a letter of motivation that includes a brief research proposal to </w:t>
      </w:r>
      <w:hyperlink r:id="rId9">
        <w:r>
          <w:rPr>
            <w:rFonts w:ascii="Times New Roman" w:eastAsia="Times New Roman" w:hAnsi="Times New Roman" w:cs="Times New Roman"/>
            <w:b/>
            <w:color w:val="0563C1"/>
            <w:sz w:val="24"/>
            <w:szCs w:val="24"/>
            <w:highlight w:val="white"/>
            <w:u w:val="single"/>
          </w:rPr>
          <w:t>sriiapplication@gmail.com</w:t>
        </w:r>
      </w:hyperlink>
      <w:r>
        <w:rPr>
          <w:rFonts w:ascii="Times New Roman" w:eastAsia="Times New Roman" w:hAnsi="Times New Roman" w:cs="Times New Roman"/>
          <w:sz w:val="24"/>
          <w:szCs w:val="24"/>
          <w:highlight w:val="white"/>
        </w:rPr>
        <w:t xml:space="preserve"> by </w:t>
      </w:r>
      <w:r>
        <w:rPr>
          <w:rFonts w:ascii="Times New Roman" w:eastAsia="Times New Roman" w:hAnsi="Times New Roman" w:cs="Times New Roman"/>
          <w:b/>
          <w:sz w:val="24"/>
          <w:szCs w:val="24"/>
          <w:highlight w:val="white"/>
          <w:u w:val="single"/>
        </w:rPr>
        <w:t>March 31</w:t>
      </w:r>
      <w:r>
        <w:rPr>
          <w:rFonts w:ascii="Times New Roman" w:eastAsia="Times New Roman" w:hAnsi="Times New Roman" w:cs="Times New Roman"/>
          <w:sz w:val="24"/>
          <w:szCs w:val="24"/>
          <w:highlight w:val="white"/>
        </w:rPr>
        <w:t>.</w:t>
      </w:r>
    </w:p>
    <w:p w14:paraId="7C9E7949" w14:textId="77777777" w:rsidR="00834641" w:rsidRDefault="00871AE6">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Participants will be notified by the end of April.</w:t>
      </w:r>
    </w:p>
    <w:p w14:paraId="669FE62B" w14:textId="77777777" w:rsidR="00834641" w:rsidRDefault="00871A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receiving your application!</w:t>
      </w:r>
    </w:p>
    <w:p w14:paraId="1F4DFB2E" w14:textId="77777777" w:rsidR="00834641" w:rsidRDefault="00834641">
      <w:pPr>
        <w:spacing w:line="276" w:lineRule="auto"/>
        <w:jc w:val="both"/>
        <w:rPr>
          <w:rFonts w:ascii="Times New Roman" w:eastAsia="Times New Roman" w:hAnsi="Times New Roman" w:cs="Times New Roman"/>
          <w:sz w:val="24"/>
          <w:szCs w:val="24"/>
        </w:rPr>
      </w:pPr>
    </w:p>
    <w:p w14:paraId="48508B52" w14:textId="06D946FF" w:rsidR="00834641" w:rsidRDefault="00871AE6">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Important note</w:t>
      </w:r>
      <w:r w:rsidR="00804F5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Due to the Covid-19 pandemic, participants are required to present their vaccination cards.</w:t>
      </w:r>
    </w:p>
    <w:p w14:paraId="54FDA626" w14:textId="77777777" w:rsidR="00834641" w:rsidRDefault="00834641">
      <w:pPr>
        <w:spacing w:line="276" w:lineRule="auto"/>
        <w:jc w:val="both"/>
        <w:rPr>
          <w:rFonts w:ascii="Times New Roman" w:eastAsia="Times New Roman" w:hAnsi="Times New Roman" w:cs="Times New Roman"/>
          <w:sz w:val="24"/>
          <w:szCs w:val="24"/>
          <w:highlight w:val="yellow"/>
        </w:rPr>
      </w:pPr>
    </w:p>
    <w:p w14:paraId="21DBE615" w14:textId="77777777" w:rsidR="00834641" w:rsidRDefault="00834641">
      <w:pPr>
        <w:spacing w:before="240" w:after="240" w:line="276" w:lineRule="auto"/>
        <w:rPr>
          <w:rFonts w:ascii="Times New Roman" w:eastAsia="Times New Roman" w:hAnsi="Times New Roman" w:cs="Times New Roman"/>
          <w:sz w:val="24"/>
          <w:szCs w:val="24"/>
        </w:rPr>
      </w:pPr>
    </w:p>
    <w:p w14:paraId="0C168B26" w14:textId="77777777" w:rsidR="00834641" w:rsidRDefault="00834641">
      <w:pPr>
        <w:spacing w:before="240" w:after="240" w:line="276" w:lineRule="auto"/>
        <w:ind w:left="720"/>
        <w:rPr>
          <w:rFonts w:ascii="Times New Roman" w:eastAsia="Times New Roman" w:hAnsi="Times New Roman" w:cs="Times New Roman"/>
          <w:sz w:val="24"/>
          <w:szCs w:val="24"/>
        </w:rPr>
      </w:pPr>
    </w:p>
    <w:sectPr w:rsidR="00834641">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F1FC1" w14:textId="77777777" w:rsidR="00417015" w:rsidRDefault="00417015">
      <w:pPr>
        <w:spacing w:after="0" w:line="240" w:lineRule="auto"/>
      </w:pPr>
      <w:r>
        <w:separator/>
      </w:r>
    </w:p>
  </w:endnote>
  <w:endnote w:type="continuationSeparator" w:id="0">
    <w:p w14:paraId="4E5391ED" w14:textId="77777777" w:rsidR="00417015" w:rsidRDefault="0041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7D1D" w14:textId="77777777" w:rsidR="00834641" w:rsidRDefault="00871AE6">
    <w:pPr>
      <w:jc w:val="right"/>
    </w:pPr>
    <w:r>
      <w:fldChar w:fldCharType="begin"/>
    </w:r>
    <w:r>
      <w:instrText>PAGE</w:instrText>
    </w:r>
    <w:r>
      <w:fldChar w:fldCharType="separate"/>
    </w:r>
    <w:r w:rsidR="00804F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F7A8" w14:textId="77777777" w:rsidR="00417015" w:rsidRDefault="00417015">
      <w:pPr>
        <w:spacing w:after="0" w:line="240" w:lineRule="auto"/>
      </w:pPr>
      <w:r>
        <w:separator/>
      </w:r>
    </w:p>
  </w:footnote>
  <w:footnote w:type="continuationSeparator" w:id="0">
    <w:p w14:paraId="0DD46C4F" w14:textId="77777777" w:rsidR="00417015" w:rsidRDefault="00417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41"/>
    <w:rsid w:val="00417015"/>
    <w:rsid w:val="00804F5A"/>
    <w:rsid w:val="00834641"/>
    <w:rsid w:val="00871AE6"/>
    <w:rsid w:val="00F57D6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DCD1322"/>
  <w15:docId w15:val="{BD929B98-363C-324D-802D-00D03957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B50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015"/>
    <w:rPr>
      <w:rFonts w:ascii="Times New Roman" w:hAnsi="Times New Roman" w:cs="Times New Roman"/>
      <w:sz w:val="18"/>
      <w:szCs w:val="18"/>
    </w:rPr>
  </w:style>
  <w:style w:type="character" w:styleId="Hyperlink">
    <w:name w:val="Hyperlink"/>
    <w:basedOn w:val="DefaultParagraphFont"/>
    <w:uiPriority w:val="99"/>
    <w:unhideWhenUsed/>
    <w:rsid w:val="00F20890"/>
    <w:rPr>
      <w:color w:val="0563C1" w:themeColor="hyperlink"/>
      <w:u w:val="single"/>
    </w:rPr>
  </w:style>
  <w:style w:type="character" w:styleId="UnresolvedMention">
    <w:name w:val="Unresolved Mention"/>
    <w:basedOn w:val="DefaultParagraphFont"/>
    <w:uiPriority w:val="99"/>
    <w:semiHidden/>
    <w:unhideWhenUsed/>
    <w:rsid w:val="00F20890"/>
    <w:rPr>
      <w:color w:val="605E5C"/>
      <w:shd w:val="clear" w:color="auto" w:fill="E1DFDD"/>
    </w:rPr>
  </w:style>
  <w:style w:type="character" w:styleId="FollowedHyperlink">
    <w:name w:val="FollowedHyperlink"/>
    <w:basedOn w:val="DefaultParagraphFont"/>
    <w:uiPriority w:val="99"/>
    <w:semiHidden/>
    <w:unhideWhenUsed/>
    <w:rsid w:val="00F2089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iiappli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4/ZcYBDYosv7Zte5bYR/ocm3Q==">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Karlsson</dc:creator>
  <cp:lastModifiedBy>Gul Hur</cp:lastModifiedBy>
  <cp:revision>3</cp:revision>
  <dcterms:created xsi:type="dcterms:W3CDTF">2021-04-01T18:05:00Z</dcterms:created>
  <dcterms:modified xsi:type="dcterms:W3CDTF">2022-03-07T09:40:00Z</dcterms:modified>
</cp:coreProperties>
</file>