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9C4F" w14:textId="77777777" w:rsidR="00F7168C" w:rsidRDefault="00343BFF">
      <w:pPr>
        <w:spacing w:before="21" w:line="379" w:lineRule="auto"/>
        <w:ind w:left="2089" w:right="2085"/>
        <w:jc w:val="center"/>
        <w:rPr>
          <w:b/>
          <w:sz w:val="24"/>
        </w:rPr>
      </w:pPr>
      <w:r>
        <w:rPr>
          <w:b/>
          <w:sz w:val="28"/>
        </w:rPr>
        <w:t>Advocacy Strategy for Localization in Turkey</w:t>
      </w:r>
      <w:r>
        <w:rPr>
          <w:b/>
          <w:spacing w:val="-61"/>
          <w:sz w:val="28"/>
        </w:rPr>
        <w:t xml:space="preserve"> </w:t>
      </w:r>
      <w:r>
        <w:rPr>
          <w:b/>
          <w:sz w:val="24"/>
        </w:rPr>
        <w:t>Prepared by the Localization Advocacy Group (LAG)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Period: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December 2021</w:t>
      </w:r>
    </w:p>
    <w:p w14:paraId="5D6F7E54" w14:textId="77777777" w:rsidR="00F7168C" w:rsidRDefault="00F7168C">
      <w:pPr>
        <w:pStyle w:val="BodyText"/>
        <w:rPr>
          <w:b/>
          <w:sz w:val="20"/>
        </w:rPr>
      </w:pPr>
    </w:p>
    <w:p w14:paraId="194E51A2" w14:textId="77777777" w:rsidR="00F7168C" w:rsidRDefault="00F7168C">
      <w:pPr>
        <w:pStyle w:val="BodyText"/>
        <w:spacing w:before="11"/>
        <w:rPr>
          <w:b/>
          <w:sz w:val="19"/>
        </w:rPr>
      </w:pPr>
    </w:p>
    <w:p w14:paraId="6C9E63A7" w14:textId="77777777" w:rsidR="00F7168C" w:rsidRDefault="00343BFF">
      <w:pPr>
        <w:pStyle w:val="Heading1"/>
        <w:tabs>
          <w:tab w:val="left" w:pos="9196"/>
        </w:tabs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Background</w:t>
      </w:r>
      <w:r>
        <w:rPr>
          <w:shd w:val="clear" w:color="auto" w:fill="D9D9D9"/>
        </w:rPr>
        <w:tab/>
      </w:r>
    </w:p>
    <w:p w14:paraId="1361F987" w14:textId="77777777" w:rsidR="00F7168C" w:rsidRDefault="00343BFF">
      <w:pPr>
        <w:pStyle w:val="BodyText"/>
        <w:spacing w:before="183" w:line="259" w:lineRule="auto"/>
        <w:ind w:left="140" w:right="178"/>
      </w:pPr>
      <w:r>
        <w:t>A group of Turkey based NGOs have come together to explore how they can conduct joint advocacy</w:t>
      </w:r>
      <w:r>
        <w:rPr>
          <w:spacing w:val="1"/>
        </w:rPr>
        <w:t xml:space="preserve"> </w:t>
      </w:r>
      <w:r>
        <w:t>on localization.</w:t>
      </w:r>
      <w:r>
        <w:rPr>
          <w:spacing w:val="1"/>
        </w:rPr>
        <w:t xml:space="preserve"> </w:t>
      </w:r>
      <w:r>
        <w:t xml:space="preserve">There was an identified need for these </w:t>
      </w:r>
      <w:proofErr w:type="spellStart"/>
      <w:r>
        <w:t>organisations</w:t>
      </w:r>
      <w:proofErr w:type="spellEnd"/>
      <w:r>
        <w:t xml:space="preserve"> to fill a gap and engage in</w:t>
      </w:r>
      <w:r>
        <w:rPr>
          <w:spacing w:val="1"/>
        </w:rPr>
        <w:t xml:space="preserve"> </w:t>
      </w:r>
      <w:r>
        <w:t>collective advocacy towards key humanitarian actors and decision makers in order to improve the</w:t>
      </w:r>
      <w:r>
        <w:rPr>
          <w:spacing w:val="1"/>
        </w:rPr>
        <w:t xml:space="preserve"> </w:t>
      </w:r>
      <w:r>
        <w:t>humanitarian response and approach of international players and the Turkish government regarding</w:t>
      </w:r>
      <w:r>
        <w:rPr>
          <w:spacing w:val="-47"/>
        </w:rPr>
        <w:t xml:space="preserve"> </w:t>
      </w:r>
      <w:r>
        <w:t>localization.</w:t>
      </w:r>
    </w:p>
    <w:p w14:paraId="30AE6D43" w14:textId="77777777" w:rsidR="00F7168C" w:rsidRDefault="00343BFF">
      <w:pPr>
        <w:pStyle w:val="BodyText"/>
        <w:spacing w:before="158" w:line="256" w:lineRule="auto"/>
        <w:ind w:left="140" w:right="556"/>
      </w:pPr>
      <w:r>
        <w:t>The reference for the Localization Advocacy Group (LAG)</w:t>
      </w:r>
      <w:r>
        <w:rPr>
          <w:vertAlign w:val="superscript"/>
        </w:rPr>
        <w:t>*</w:t>
      </w:r>
      <w:r>
        <w:t xml:space="preserve"> is the localization commitments in the</w:t>
      </w:r>
      <w:r>
        <w:rPr>
          <w:spacing w:val="-47"/>
        </w:rPr>
        <w:t xml:space="preserve"> </w:t>
      </w:r>
      <w:r>
        <w:t>Grand</w:t>
      </w:r>
      <w:r>
        <w:rPr>
          <w:spacing w:val="-2"/>
        </w:rPr>
        <w:t xml:space="preserve"> </w:t>
      </w:r>
      <w:r>
        <w:t>Bargain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signed at the World</w:t>
      </w:r>
      <w:r>
        <w:rPr>
          <w:spacing w:val="-2"/>
        </w:rPr>
        <w:t xml:space="preserve"> </w:t>
      </w:r>
      <w:r>
        <w:t>Humanitarian</w:t>
      </w:r>
      <w:r>
        <w:rPr>
          <w:spacing w:val="-1"/>
        </w:rPr>
        <w:t xml:space="preserve"> </w:t>
      </w:r>
      <w:r>
        <w:t>Summit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Istanbul in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2016.</w:t>
      </w:r>
    </w:p>
    <w:p w14:paraId="2EA2662D" w14:textId="77777777" w:rsidR="00F7168C" w:rsidRDefault="00343BFF">
      <w:pPr>
        <w:pStyle w:val="BodyText"/>
        <w:spacing w:before="167" w:line="254" w:lineRule="auto"/>
        <w:ind w:left="140" w:right="939"/>
      </w:pPr>
      <w:r>
        <w:t>In terms of creating locally-led alternatives, the NEAR network and its advocacy products on</w:t>
      </w:r>
      <w:r>
        <w:rPr>
          <w:spacing w:val="-47"/>
        </w:rPr>
        <w:t xml:space="preserve"> </w:t>
      </w:r>
      <w:r>
        <w:t>localization</w:t>
      </w:r>
      <w:r>
        <w:rPr>
          <w:spacing w:val="-2"/>
        </w:rPr>
        <w:t xml:space="preserve"> </w:t>
      </w:r>
      <w:r>
        <w:t>has been an inspiration.</w:t>
      </w:r>
    </w:p>
    <w:p w14:paraId="2736A716" w14:textId="77777777" w:rsidR="00F7168C" w:rsidRDefault="00F7168C">
      <w:pPr>
        <w:pStyle w:val="BodyText"/>
        <w:rPr>
          <w:sz w:val="20"/>
        </w:rPr>
      </w:pPr>
    </w:p>
    <w:p w14:paraId="76B4CF8E" w14:textId="77777777" w:rsidR="00F7168C" w:rsidRDefault="00F7168C">
      <w:pPr>
        <w:pStyle w:val="BodyText"/>
        <w:spacing w:before="11"/>
        <w:rPr>
          <w:sz w:val="25"/>
        </w:rPr>
      </w:pPr>
    </w:p>
    <w:p w14:paraId="118B6F41" w14:textId="77777777" w:rsidR="00F7168C" w:rsidRDefault="00343BFF">
      <w:pPr>
        <w:pStyle w:val="Heading1"/>
        <w:tabs>
          <w:tab w:val="left" w:pos="9196"/>
        </w:tabs>
      </w:pPr>
      <w:r>
        <w:rPr>
          <w:spacing w:val="-22"/>
          <w:shd w:val="clear" w:color="auto" w:fill="D0CECE"/>
        </w:rPr>
        <w:t xml:space="preserve"> </w:t>
      </w:r>
      <w:r>
        <w:rPr>
          <w:shd w:val="clear" w:color="auto" w:fill="D0CECE"/>
        </w:rPr>
        <w:t>Problem</w:t>
      </w:r>
      <w:r>
        <w:rPr>
          <w:spacing w:val="-2"/>
          <w:shd w:val="clear" w:color="auto" w:fill="D0CECE"/>
        </w:rPr>
        <w:t xml:space="preserve"> </w:t>
      </w:r>
      <w:r>
        <w:rPr>
          <w:shd w:val="clear" w:color="auto" w:fill="D0CECE"/>
        </w:rPr>
        <w:t>Statement</w:t>
      </w:r>
      <w:r>
        <w:rPr>
          <w:shd w:val="clear" w:color="auto" w:fill="D0CECE"/>
        </w:rPr>
        <w:tab/>
      </w:r>
    </w:p>
    <w:p w14:paraId="2D37BD0C" w14:textId="77777777" w:rsidR="00F7168C" w:rsidRDefault="00343BFF">
      <w:pPr>
        <w:pStyle w:val="BodyText"/>
        <w:spacing w:before="185" w:line="259" w:lineRule="auto"/>
        <w:ind w:left="140"/>
      </w:pPr>
      <w:r>
        <w:t xml:space="preserve">Local and national NGOs (LNNGOs) are often </w:t>
      </w:r>
      <w:proofErr w:type="spellStart"/>
      <w:r>
        <w:t>marginalised</w:t>
      </w:r>
      <w:proofErr w:type="spellEnd"/>
      <w:r>
        <w:t xml:space="preserve"> from the humanitarian system and do not</w:t>
      </w:r>
      <w:r>
        <w:rPr>
          <w:spacing w:val="1"/>
        </w:rPr>
        <w:t xml:space="preserve"> </w:t>
      </w:r>
      <w:r>
        <w:t>have sufficient funding, space or power.</w:t>
      </w:r>
      <w:r>
        <w:rPr>
          <w:spacing w:val="1"/>
        </w:rPr>
        <w:t xml:space="preserve"> </w:t>
      </w:r>
      <w:r>
        <w:t>LNNGOs are often hesitant to engage in individual advocacy</w:t>
      </w:r>
      <w:r>
        <w:rPr>
          <w:spacing w:val="-47"/>
        </w:rPr>
        <w:t xml:space="preserve"> </w:t>
      </w:r>
      <w:r>
        <w:t>with international humanitarian actors, donors or their government for fear of being put on the side</w:t>
      </w:r>
      <w:r>
        <w:rPr>
          <w:spacing w:val="1"/>
        </w:rPr>
        <w:t xml:space="preserve"> </w:t>
      </w:r>
      <w:r>
        <w:t>lines, not</w:t>
      </w:r>
      <w:r>
        <w:rPr>
          <w:spacing w:val="-2"/>
        </w:rPr>
        <w:t xml:space="preserve"> </w:t>
      </w:r>
      <w:r>
        <w:t>considered for future funding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repercussions.</w:t>
      </w:r>
    </w:p>
    <w:p w14:paraId="4E5C442F" w14:textId="77777777" w:rsidR="00F7168C" w:rsidRDefault="00343BFF">
      <w:pPr>
        <w:pStyle w:val="BodyText"/>
        <w:spacing w:before="158" w:line="259" w:lineRule="auto"/>
        <w:ind w:left="140" w:right="240"/>
      </w:pPr>
      <w:r>
        <w:t>Despite being the first responders, they often have little to no influence on how and where they</w:t>
      </w:r>
      <w:r>
        <w:rPr>
          <w:spacing w:val="1"/>
        </w:rPr>
        <w:t xml:space="preserve"> </w:t>
      </w:r>
      <w:r>
        <w:t>operate in crisis situations.</w:t>
      </w:r>
      <w:r>
        <w:rPr>
          <w:spacing w:val="1"/>
        </w:rPr>
        <w:t xml:space="preserve"> </w:t>
      </w:r>
      <w:r>
        <w:t xml:space="preserve">This means they have little influence on funding </w:t>
      </w:r>
      <w:proofErr w:type="spellStart"/>
      <w:r>
        <w:t>channelled</w:t>
      </w:r>
      <w:proofErr w:type="spellEnd"/>
      <w:r>
        <w:t xml:space="preserve"> to LNNGOs,</w:t>
      </w:r>
      <w:r>
        <w:rPr>
          <w:spacing w:val="-47"/>
        </w:rPr>
        <w:t xml:space="preserve"> </w:t>
      </w:r>
      <w:r>
        <w:t>the quality of partnerships, investment in capacity and management structures, their place and role</w:t>
      </w:r>
      <w:r>
        <w:rPr>
          <w:spacing w:val="-47"/>
        </w:rPr>
        <w:t xml:space="preserve"> </w:t>
      </w:r>
      <w:r>
        <w:t>in coordination fora, and their visibility and influence in relation to the work they get done on the</w:t>
      </w:r>
      <w:r>
        <w:rPr>
          <w:spacing w:val="1"/>
        </w:rPr>
        <w:t xml:space="preserve"> </w:t>
      </w:r>
      <w:r>
        <w:t>ground.</w:t>
      </w:r>
      <w:r>
        <w:rPr>
          <w:spacing w:val="1"/>
        </w:rPr>
        <w:t xml:space="preserve"> </w:t>
      </w:r>
      <w:r>
        <w:t>These are all areas that are problematic and need to be tackled from the perspective of</w:t>
      </w:r>
      <w:r>
        <w:rPr>
          <w:spacing w:val="1"/>
        </w:rPr>
        <w:t xml:space="preserve"> </w:t>
      </w:r>
      <w:r>
        <w:t>Turkey</w:t>
      </w:r>
      <w:r>
        <w:rPr>
          <w:spacing w:val="-3"/>
        </w:rPr>
        <w:t xml:space="preserve"> </w:t>
      </w:r>
      <w:r>
        <w:t>based NGOs.</w:t>
      </w:r>
    </w:p>
    <w:p w14:paraId="44B09C36" w14:textId="77777777" w:rsidR="00F7168C" w:rsidRDefault="00F7168C">
      <w:pPr>
        <w:pStyle w:val="BodyText"/>
        <w:rPr>
          <w:sz w:val="20"/>
        </w:rPr>
      </w:pPr>
    </w:p>
    <w:p w14:paraId="466594FD" w14:textId="77777777" w:rsidR="00F7168C" w:rsidRDefault="00F7168C">
      <w:pPr>
        <w:pStyle w:val="BodyText"/>
        <w:spacing w:before="2"/>
        <w:rPr>
          <w:sz w:val="25"/>
        </w:rPr>
      </w:pPr>
    </w:p>
    <w:p w14:paraId="421191CA" w14:textId="77777777" w:rsidR="00F7168C" w:rsidRDefault="00343BFF">
      <w:pPr>
        <w:pStyle w:val="Heading1"/>
        <w:tabs>
          <w:tab w:val="left" w:pos="9196"/>
        </w:tabs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Vision</w:t>
      </w:r>
      <w:r>
        <w:rPr>
          <w:shd w:val="clear" w:color="auto" w:fill="D9D9D9"/>
        </w:rPr>
        <w:tab/>
      </w:r>
    </w:p>
    <w:p w14:paraId="3712D118" w14:textId="77777777" w:rsidR="00F7168C" w:rsidRDefault="00343BFF">
      <w:pPr>
        <w:pStyle w:val="BodyText"/>
        <w:spacing w:before="183" w:line="259" w:lineRule="auto"/>
        <w:ind w:left="140" w:right="245"/>
      </w:pPr>
      <w:r>
        <w:t xml:space="preserve">Improvements are made in the quality and quantity of humanitarian funding </w:t>
      </w:r>
      <w:proofErr w:type="spellStart"/>
      <w:r>
        <w:t>channelled</w:t>
      </w:r>
      <w:proofErr w:type="spellEnd"/>
      <w:r>
        <w:t xml:space="preserve"> to LNNGOs</w:t>
      </w:r>
      <w:r>
        <w:rPr>
          <w:spacing w:val="-47"/>
        </w:rPr>
        <w:t xml:space="preserve"> </w:t>
      </w:r>
      <w:r>
        <w:t>in Turkey, and more genuine and equitable partnerships are created which provide LNNGOs the</w:t>
      </w:r>
      <w:r>
        <w:rPr>
          <w:spacing w:val="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conditions to</w:t>
      </w:r>
      <w:r>
        <w:rPr>
          <w:spacing w:val="1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affected</w:t>
      </w:r>
      <w:r>
        <w:rPr>
          <w:spacing w:val="-4"/>
        </w:rPr>
        <w:t xml:space="preserve"> </w:t>
      </w:r>
      <w:r>
        <w:t>communities.</w:t>
      </w:r>
    </w:p>
    <w:p w14:paraId="67EC4FF8" w14:textId="77777777" w:rsidR="00F7168C" w:rsidRDefault="00343BFF">
      <w:pPr>
        <w:pStyle w:val="BodyText"/>
        <w:spacing w:before="159" w:line="256" w:lineRule="auto"/>
        <w:ind w:left="140" w:right="308"/>
      </w:pPr>
      <w:r>
        <w:t>Working both within and outside the humanitarian system, locally-led alternative coordination and</w:t>
      </w:r>
      <w:r>
        <w:rPr>
          <w:spacing w:val="-47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mechanisms can</w:t>
      </w:r>
      <w:r>
        <w:rPr>
          <w:spacing w:val="-1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 reality</w:t>
      </w:r>
      <w:r>
        <w:rPr>
          <w:spacing w:val="-1"/>
        </w:rPr>
        <w:t xml:space="preserve"> </w:t>
      </w:r>
      <w:r>
        <w:t>in Turkey.</w:t>
      </w:r>
    </w:p>
    <w:p w14:paraId="6FC4DD85" w14:textId="77777777" w:rsidR="00F7168C" w:rsidRDefault="00F7168C">
      <w:pPr>
        <w:pStyle w:val="BodyText"/>
        <w:rPr>
          <w:sz w:val="20"/>
        </w:rPr>
      </w:pPr>
    </w:p>
    <w:p w14:paraId="6E731DE4" w14:textId="77777777" w:rsidR="00F7168C" w:rsidRDefault="00F7168C">
      <w:pPr>
        <w:pStyle w:val="BodyText"/>
        <w:rPr>
          <w:sz w:val="20"/>
        </w:rPr>
      </w:pPr>
    </w:p>
    <w:p w14:paraId="514EA74B" w14:textId="77777777" w:rsidR="00F7168C" w:rsidRDefault="00F7168C">
      <w:pPr>
        <w:pStyle w:val="BodyText"/>
        <w:rPr>
          <w:sz w:val="20"/>
        </w:rPr>
      </w:pPr>
    </w:p>
    <w:p w14:paraId="5174BEA3" w14:textId="77777777" w:rsidR="00F7168C" w:rsidRDefault="00F7168C">
      <w:pPr>
        <w:pStyle w:val="BodyText"/>
        <w:rPr>
          <w:sz w:val="20"/>
        </w:rPr>
      </w:pPr>
    </w:p>
    <w:p w14:paraId="06C25D9E" w14:textId="77777777" w:rsidR="00F7168C" w:rsidRDefault="00F7168C">
      <w:pPr>
        <w:pStyle w:val="BodyText"/>
        <w:rPr>
          <w:sz w:val="20"/>
        </w:rPr>
      </w:pPr>
    </w:p>
    <w:p w14:paraId="698E272D" w14:textId="77777777" w:rsidR="00F7168C" w:rsidRDefault="00692E0E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1F18D3" wp14:editId="3C083F67">
                <wp:simplePos x="0" y="0"/>
                <wp:positionH relativeFrom="page">
                  <wp:posOffset>914400</wp:posOffset>
                </wp:positionH>
                <wp:positionV relativeFrom="paragraph">
                  <wp:posOffset>148590</wp:posOffset>
                </wp:positionV>
                <wp:extent cx="1828800" cy="8890"/>
                <wp:effectExtent l="0" t="0" r="0" b="381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F8672" id="Rectangle 2" o:spid="_x0000_s1026" style="position:absolute;margin-left:1in;margin-top:11.7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D81CCB5" w14:textId="77777777" w:rsidR="00F7168C" w:rsidRDefault="00343BFF">
      <w:pPr>
        <w:pStyle w:val="ListParagraph"/>
        <w:numPr>
          <w:ilvl w:val="0"/>
          <w:numId w:val="1"/>
        </w:numPr>
        <w:tabs>
          <w:tab w:val="left" w:pos="242"/>
        </w:tabs>
        <w:spacing w:before="73"/>
        <w:ind w:hanging="102"/>
        <w:rPr>
          <w:sz w:val="18"/>
        </w:rPr>
      </w:pPr>
      <w:r>
        <w:rPr>
          <w:sz w:val="18"/>
        </w:rPr>
        <w:t>These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26</w:t>
      </w:r>
      <w:r>
        <w:rPr>
          <w:spacing w:val="-2"/>
          <w:sz w:val="18"/>
        </w:rPr>
        <w:t xml:space="preserve"> </w:t>
      </w:r>
      <w:r>
        <w:rPr>
          <w:sz w:val="18"/>
        </w:rPr>
        <w:t>LNNGOs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currently</w:t>
      </w:r>
      <w:r>
        <w:rPr>
          <w:spacing w:val="-2"/>
          <w:sz w:val="18"/>
        </w:rPr>
        <w:t xml:space="preserve"> </w:t>
      </w:r>
      <w:r>
        <w:rPr>
          <w:sz w:val="18"/>
        </w:rPr>
        <w:t>receive</w:t>
      </w:r>
      <w:r>
        <w:rPr>
          <w:spacing w:val="-2"/>
          <w:sz w:val="18"/>
        </w:rPr>
        <w:t xml:space="preserve"> </w:t>
      </w:r>
      <w:r>
        <w:rPr>
          <w:sz w:val="18"/>
        </w:rPr>
        <w:t>humanitarian</w:t>
      </w:r>
      <w:r>
        <w:rPr>
          <w:spacing w:val="-2"/>
          <w:sz w:val="18"/>
        </w:rPr>
        <w:t xml:space="preserve"> </w:t>
      </w:r>
      <w:r>
        <w:rPr>
          <w:sz w:val="18"/>
        </w:rPr>
        <w:t>funding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Turkey,</w:t>
      </w:r>
      <w:r>
        <w:rPr>
          <w:spacing w:val="-1"/>
          <w:sz w:val="18"/>
        </w:rPr>
        <w:t xml:space="preserve"> </w:t>
      </w:r>
      <w:r>
        <w:rPr>
          <w:sz w:val="18"/>
        </w:rPr>
        <w:t>including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refugee-led</w:t>
      </w:r>
      <w:r>
        <w:rPr>
          <w:spacing w:val="-2"/>
          <w:sz w:val="18"/>
        </w:rPr>
        <w:t xml:space="preserve"> </w:t>
      </w:r>
      <w:r>
        <w:rPr>
          <w:sz w:val="18"/>
        </w:rPr>
        <w:t>organizations.</w:t>
      </w:r>
    </w:p>
    <w:p w14:paraId="4796E9AF" w14:textId="77777777" w:rsidR="00F7168C" w:rsidRDefault="00F7168C">
      <w:pPr>
        <w:rPr>
          <w:sz w:val="18"/>
        </w:rPr>
        <w:sectPr w:rsidR="00F7168C">
          <w:footerReference w:type="default" r:id="rId7"/>
          <w:type w:val="continuous"/>
          <w:pgSz w:w="11910" w:h="16840"/>
          <w:pgMar w:top="1400" w:right="1300" w:bottom="840" w:left="1300" w:header="720" w:footer="651" w:gutter="0"/>
          <w:pgNumType w:start="1"/>
          <w:cols w:space="720"/>
        </w:sectPr>
      </w:pPr>
    </w:p>
    <w:p w14:paraId="038FC5AE" w14:textId="77777777" w:rsidR="00F7168C" w:rsidRDefault="00343BFF">
      <w:pPr>
        <w:pStyle w:val="Heading1"/>
        <w:tabs>
          <w:tab w:val="left" w:pos="9196"/>
        </w:tabs>
        <w:spacing w:before="39"/>
        <w:jc w:val="both"/>
      </w:pPr>
      <w:r>
        <w:rPr>
          <w:spacing w:val="-22"/>
          <w:shd w:val="clear" w:color="auto" w:fill="D0CECE"/>
        </w:rPr>
        <w:lastRenderedPageBreak/>
        <w:t xml:space="preserve"> </w:t>
      </w:r>
      <w:r>
        <w:rPr>
          <w:shd w:val="clear" w:color="auto" w:fill="D0CECE"/>
        </w:rPr>
        <w:t>SMART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Objectives</w:t>
      </w:r>
      <w:r>
        <w:rPr>
          <w:shd w:val="clear" w:color="auto" w:fill="D0CECE"/>
        </w:rPr>
        <w:tab/>
      </w:r>
    </w:p>
    <w:p w14:paraId="3D9F554A" w14:textId="77777777" w:rsidR="00F7168C" w:rsidRDefault="00343BFF">
      <w:pPr>
        <w:pStyle w:val="ListParagraph"/>
        <w:numPr>
          <w:ilvl w:val="1"/>
          <w:numId w:val="1"/>
        </w:numPr>
        <w:tabs>
          <w:tab w:val="left" w:pos="861"/>
        </w:tabs>
        <w:spacing w:before="182" w:line="259" w:lineRule="auto"/>
        <w:ind w:right="260"/>
      </w:pPr>
      <w:r>
        <w:t xml:space="preserve">Every international humanitarian actor </w:t>
      </w:r>
      <w:proofErr w:type="spellStart"/>
      <w:r>
        <w:t>channelling</w:t>
      </w:r>
      <w:proofErr w:type="spellEnd"/>
      <w:r>
        <w:t xml:space="preserve"> </w:t>
      </w:r>
      <w:proofErr w:type="gramStart"/>
      <w:r>
        <w:t>funds</w:t>
      </w:r>
      <w:proofErr w:type="gramEnd"/>
      <w:r>
        <w:t xml:space="preserve"> to Turkey has increased their % of</w:t>
      </w:r>
      <w:r>
        <w:rPr>
          <w:spacing w:val="-47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to LNNGOs compared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before.</w:t>
      </w:r>
    </w:p>
    <w:p w14:paraId="2497D0C0" w14:textId="77777777" w:rsidR="00F7168C" w:rsidRDefault="00343BFF">
      <w:pPr>
        <w:pStyle w:val="ListParagraph"/>
        <w:numPr>
          <w:ilvl w:val="1"/>
          <w:numId w:val="1"/>
        </w:numPr>
        <w:tabs>
          <w:tab w:val="left" w:pos="861"/>
        </w:tabs>
        <w:spacing w:before="1" w:line="259" w:lineRule="auto"/>
        <w:ind w:right="181"/>
      </w:pPr>
      <w:r>
        <w:t xml:space="preserve">Every international humanitarian actor </w:t>
      </w:r>
      <w:proofErr w:type="spellStart"/>
      <w:r>
        <w:t>channelling</w:t>
      </w:r>
      <w:proofErr w:type="spellEnd"/>
      <w:r>
        <w:t xml:space="preserve"> </w:t>
      </w:r>
      <w:proofErr w:type="gramStart"/>
      <w:r>
        <w:t>funds</w:t>
      </w:r>
      <w:proofErr w:type="gramEnd"/>
      <w:r>
        <w:t xml:space="preserve"> to Turkey provides lumpsum</w:t>
      </w:r>
      <w:r>
        <w:rPr>
          <w:spacing w:val="1"/>
        </w:rPr>
        <w:t xml:space="preserve"> </w:t>
      </w:r>
      <w:r>
        <w:t>funding to cover overheads/indirect costs/management related expenses of the partner (i.e.</w:t>
      </w:r>
      <w:r>
        <w:rPr>
          <w:spacing w:val="-47"/>
        </w:rPr>
        <w:t xml:space="preserve"> </w:t>
      </w:r>
      <w:r>
        <w:t>non-project</w:t>
      </w:r>
      <w:r>
        <w:rPr>
          <w:spacing w:val="-1"/>
        </w:rPr>
        <w:t xml:space="preserve"> </w:t>
      </w:r>
      <w:r>
        <w:t>funding).</w:t>
      </w:r>
    </w:p>
    <w:p w14:paraId="6F30198F" w14:textId="77777777" w:rsidR="00F7168C" w:rsidRDefault="00343BFF">
      <w:pPr>
        <w:pStyle w:val="ListParagraph"/>
        <w:numPr>
          <w:ilvl w:val="1"/>
          <w:numId w:val="1"/>
        </w:numPr>
        <w:tabs>
          <w:tab w:val="left" w:pos="861"/>
        </w:tabs>
        <w:spacing w:line="259" w:lineRule="auto"/>
        <w:ind w:right="402"/>
      </w:pPr>
      <w:r>
        <w:t>All humanitarian donors present in Turkey agree to the accrual of severance obligations in</w:t>
      </w:r>
      <w:r>
        <w:rPr>
          <w:spacing w:val="-47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accounts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LNNGO,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 interest-bearing.</w:t>
      </w:r>
    </w:p>
    <w:p w14:paraId="23516B8D" w14:textId="77777777" w:rsidR="00F7168C" w:rsidRDefault="00343BFF">
      <w:pPr>
        <w:pStyle w:val="ListParagraph"/>
        <w:numPr>
          <w:ilvl w:val="1"/>
          <w:numId w:val="1"/>
        </w:numPr>
        <w:tabs>
          <w:tab w:val="left" w:pos="861"/>
        </w:tabs>
        <w:spacing w:line="259" w:lineRule="auto"/>
        <w:ind w:right="216"/>
      </w:pPr>
      <w:r>
        <w:t>All humanitarian donors present in Turkey agree that any premium incentives and discounts</w:t>
      </w:r>
      <w:r>
        <w:rPr>
          <w:spacing w:val="-47"/>
        </w:rPr>
        <w:t xml:space="preserve"> </w:t>
      </w:r>
      <w:r>
        <w:t>received from the Social Security agency (SGK) will remain with the LNNGO in order to</w:t>
      </w:r>
      <w:r>
        <w:rPr>
          <w:spacing w:val="1"/>
        </w:rPr>
        <w:t xml:space="preserve"> </w:t>
      </w:r>
      <w:r>
        <w:t>accumulate a ‘risk fund’ to cover government liabilities and risks related to humanitarian</w:t>
      </w:r>
      <w:r>
        <w:rPr>
          <w:spacing w:val="1"/>
        </w:rPr>
        <w:t xml:space="preserve"> </w:t>
      </w:r>
      <w:r>
        <w:t>operations.</w:t>
      </w:r>
    </w:p>
    <w:p w14:paraId="0597C995" w14:textId="77777777" w:rsidR="00F7168C" w:rsidRDefault="00343BFF">
      <w:pPr>
        <w:pStyle w:val="ListParagraph"/>
        <w:numPr>
          <w:ilvl w:val="1"/>
          <w:numId w:val="1"/>
        </w:numPr>
        <w:tabs>
          <w:tab w:val="left" w:pos="861"/>
        </w:tabs>
        <w:spacing w:line="256" w:lineRule="auto"/>
        <w:ind w:right="640"/>
      </w:pPr>
      <w:r>
        <w:t xml:space="preserve">Every international humanitarian actor </w:t>
      </w:r>
      <w:proofErr w:type="spellStart"/>
      <w:r>
        <w:t>channelling</w:t>
      </w:r>
      <w:proofErr w:type="spellEnd"/>
      <w:r>
        <w:t xml:space="preserve"> </w:t>
      </w:r>
      <w:proofErr w:type="gramStart"/>
      <w:r>
        <w:t>funds</w:t>
      </w:r>
      <w:proofErr w:type="gramEnd"/>
      <w:r>
        <w:t xml:space="preserve"> to Turkey agrees to designate</w:t>
      </w:r>
      <w:r>
        <w:rPr>
          <w:spacing w:val="-47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investment (separate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lines).</w:t>
      </w:r>
    </w:p>
    <w:p w14:paraId="2B1D05F0" w14:textId="77777777" w:rsidR="00F7168C" w:rsidRDefault="00343BFF">
      <w:pPr>
        <w:pStyle w:val="ListParagraph"/>
        <w:numPr>
          <w:ilvl w:val="1"/>
          <w:numId w:val="1"/>
        </w:numPr>
        <w:tabs>
          <w:tab w:val="left" w:pos="861"/>
        </w:tabs>
        <w:spacing w:before="3" w:line="259" w:lineRule="auto"/>
        <w:ind w:right="250"/>
      </w:pPr>
      <w:r>
        <w:t xml:space="preserve">Every international humanitarian actor </w:t>
      </w:r>
      <w:proofErr w:type="spellStart"/>
      <w:r>
        <w:t>channelling</w:t>
      </w:r>
      <w:proofErr w:type="spellEnd"/>
      <w:r>
        <w:t xml:space="preserve"> </w:t>
      </w:r>
      <w:proofErr w:type="gramStart"/>
      <w:r>
        <w:t>funds</w:t>
      </w:r>
      <w:proofErr w:type="gramEnd"/>
      <w:r>
        <w:t xml:space="preserve"> to Turkey agrees to resource</w:t>
      </w:r>
      <w:r>
        <w:rPr>
          <w:spacing w:val="1"/>
        </w:rPr>
        <w:t xml:space="preserve"> </w:t>
      </w:r>
      <w:r>
        <w:t>leadership and participation of LNNGOs in cluster coordination, HCT and in related strategic</w:t>
      </w:r>
      <w:r>
        <w:rPr>
          <w:spacing w:val="-47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formal humanitarian</w:t>
      </w:r>
      <w:r>
        <w:rPr>
          <w:spacing w:val="-2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country.</w:t>
      </w:r>
    </w:p>
    <w:p w14:paraId="1379937E" w14:textId="77777777" w:rsidR="00F7168C" w:rsidRDefault="00343BFF">
      <w:pPr>
        <w:pStyle w:val="ListParagraph"/>
        <w:numPr>
          <w:ilvl w:val="1"/>
          <w:numId w:val="1"/>
        </w:numPr>
        <w:tabs>
          <w:tab w:val="left" w:pos="861"/>
        </w:tabs>
        <w:spacing w:before="1" w:line="254" w:lineRule="auto"/>
        <w:ind w:right="525"/>
      </w:pPr>
      <w:r>
        <w:t>The Government of Turkey signs up as a new signatory to the next iteration of the Grand</w:t>
      </w:r>
      <w:r>
        <w:rPr>
          <w:spacing w:val="-47"/>
        </w:rPr>
        <w:t xml:space="preserve"> </w:t>
      </w:r>
      <w:r>
        <w:t>Bargain.</w:t>
      </w:r>
    </w:p>
    <w:p w14:paraId="3A1C114E" w14:textId="77777777" w:rsidR="00F7168C" w:rsidRDefault="00343BFF">
      <w:pPr>
        <w:pStyle w:val="BodyText"/>
        <w:spacing w:before="170" w:line="256" w:lineRule="auto"/>
        <w:ind w:left="140" w:right="188"/>
        <w:jc w:val="both"/>
      </w:pPr>
      <w:r>
        <w:t>Apart from improvements in the humanitarian system as it currently functions, the LAG will push for</w:t>
      </w:r>
      <w:r>
        <w:rPr>
          <w:spacing w:val="-47"/>
        </w:rPr>
        <w:t xml:space="preserve"> </w:t>
      </w:r>
      <w:r>
        <w:t>national coordination fora as well as the creation of alternative funding mechanisms that are locally-</w:t>
      </w:r>
      <w:r>
        <w:rPr>
          <w:spacing w:val="-47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locally-managed.</w:t>
      </w:r>
    </w:p>
    <w:p w14:paraId="559292EE" w14:textId="77777777" w:rsidR="00F7168C" w:rsidRDefault="00F7168C">
      <w:pPr>
        <w:pStyle w:val="BodyText"/>
        <w:spacing w:before="10"/>
        <w:rPr>
          <w:b/>
          <w:sz w:val="28"/>
        </w:rPr>
      </w:pPr>
    </w:p>
    <w:p w14:paraId="731BA7FF" w14:textId="77777777" w:rsidR="00F7168C" w:rsidRDefault="00343BFF">
      <w:pPr>
        <w:tabs>
          <w:tab w:val="left" w:pos="9196"/>
        </w:tabs>
        <w:spacing w:before="57"/>
        <w:ind w:left="111"/>
        <w:rPr>
          <w:b/>
        </w:rPr>
      </w:pPr>
      <w:r>
        <w:rPr>
          <w:b/>
          <w:spacing w:val="-22"/>
          <w:shd w:val="clear" w:color="auto" w:fill="D9D9D9"/>
        </w:rPr>
        <w:t xml:space="preserve"> </w:t>
      </w:r>
      <w:r>
        <w:rPr>
          <w:b/>
          <w:shd w:val="clear" w:color="auto" w:fill="D9D9D9"/>
        </w:rPr>
        <w:t>Tactics</w:t>
      </w:r>
      <w:r>
        <w:rPr>
          <w:b/>
          <w:shd w:val="clear" w:color="auto" w:fill="D9D9D9"/>
        </w:rPr>
        <w:tab/>
      </w:r>
    </w:p>
    <w:p w14:paraId="0708E54A" w14:textId="41EB47F7" w:rsidR="00F7168C" w:rsidRDefault="00343BFF">
      <w:pPr>
        <w:pStyle w:val="BodyText"/>
        <w:spacing w:before="182" w:line="256" w:lineRule="auto"/>
        <w:ind w:left="140" w:right="240"/>
      </w:pPr>
      <w:r>
        <w:t>Initially bilateral advocacy will be the primary tactic.</w:t>
      </w:r>
      <w:r>
        <w:rPr>
          <w:spacing w:val="1"/>
        </w:rPr>
        <w:t xml:space="preserve"> </w:t>
      </w:r>
      <w:r>
        <w:t>Given the political climate and its potentially</w:t>
      </w:r>
      <w:r>
        <w:rPr>
          <w:spacing w:val="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impact,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focused</w:t>
      </w:r>
      <w:r>
        <w:rPr>
          <w:spacing w:val="-2"/>
        </w:rPr>
        <w:t xml:space="preserve"> </w:t>
      </w:r>
      <w:r>
        <w:t>tactics</w:t>
      </w:r>
      <w:r>
        <w:rPr>
          <w:spacing w:val="-1"/>
        </w:rPr>
        <w:t xml:space="preserve"> </w:t>
      </w:r>
      <w:r>
        <w:t>(such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campaigns) 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stage.</w:t>
      </w:r>
    </w:p>
    <w:p w14:paraId="7B5100E6" w14:textId="77777777" w:rsidR="00F7168C" w:rsidRDefault="00343BFF">
      <w:pPr>
        <w:pStyle w:val="BodyText"/>
        <w:spacing w:before="165" w:line="256" w:lineRule="auto"/>
        <w:ind w:left="140" w:right="226"/>
      </w:pPr>
      <w:r>
        <w:t>The LAG will develop evidence-based messaging to deliver to specific targets/target groups (donors,</w:t>
      </w:r>
      <w:r>
        <w:rPr>
          <w:spacing w:val="-47"/>
        </w:rPr>
        <w:t xml:space="preserve"> </w:t>
      </w:r>
      <w:r>
        <w:t>INGOs,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agencies,</w:t>
      </w:r>
      <w:r>
        <w:rPr>
          <w:spacing w:val="-1"/>
        </w:rPr>
        <w:t xml:space="preserve"> </w:t>
      </w:r>
      <w:r>
        <w:t>Turkish</w:t>
      </w:r>
      <w:r>
        <w:rPr>
          <w:spacing w:val="-1"/>
        </w:rPr>
        <w:t xml:space="preserve"> </w:t>
      </w:r>
      <w:r>
        <w:t>government)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stakeholders.</w:t>
      </w:r>
    </w:p>
    <w:p w14:paraId="27FB7005" w14:textId="77777777" w:rsidR="00F7168C" w:rsidRDefault="00F7168C">
      <w:pPr>
        <w:pStyle w:val="BodyText"/>
        <w:spacing w:before="8"/>
        <w:rPr>
          <w:sz w:val="25"/>
        </w:rPr>
      </w:pPr>
    </w:p>
    <w:p w14:paraId="74053379" w14:textId="77777777" w:rsidR="00F7168C" w:rsidRDefault="00343BFF">
      <w:pPr>
        <w:pStyle w:val="Heading1"/>
        <w:tabs>
          <w:tab w:val="left" w:pos="9196"/>
        </w:tabs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Ways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of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Working</w:t>
      </w:r>
      <w:r>
        <w:rPr>
          <w:shd w:val="clear" w:color="auto" w:fill="D9D9D9"/>
        </w:rPr>
        <w:tab/>
      </w:r>
    </w:p>
    <w:p w14:paraId="0694A9FD" w14:textId="77777777" w:rsidR="00F7168C" w:rsidRDefault="00343BFF">
      <w:pPr>
        <w:pStyle w:val="BodyText"/>
        <w:spacing w:before="183" w:line="259" w:lineRule="auto"/>
        <w:ind w:left="140" w:right="440"/>
      </w:pPr>
      <w:r>
        <w:t>The group meets periodically every 2 weeks.</w:t>
      </w:r>
      <w:r>
        <w:rPr>
          <w:spacing w:val="1"/>
        </w:rPr>
        <w:t xml:space="preserve"> </w:t>
      </w:r>
      <w:r>
        <w:t>Refugee-led organizations have a Turkish speaking</w:t>
      </w:r>
      <w:r>
        <w:rPr>
          <w:spacing w:val="1"/>
        </w:rPr>
        <w:t xml:space="preserve"> </w:t>
      </w:r>
      <w:r>
        <w:t>representative who takes part in the meeting discussions.</w:t>
      </w:r>
      <w:r>
        <w:rPr>
          <w:spacing w:val="1"/>
        </w:rPr>
        <w:t xml:space="preserve"> </w:t>
      </w:r>
      <w:r>
        <w:t>In addition to joint work during the</w:t>
      </w:r>
      <w:r>
        <w:rPr>
          <w:spacing w:val="1"/>
        </w:rPr>
        <w:t xml:space="preserve"> </w:t>
      </w:r>
      <w:r>
        <w:t>biweekly meetings, preparatory work and drafts are being developed by member orgs as needed.</w:t>
      </w:r>
      <w:r>
        <w:rPr>
          <w:spacing w:val="-47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documents are</w:t>
      </w:r>
      <w:r>
        <w:rPr>
          <w:spacing w:val="-2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 Turkish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English.</w:t>
      </w:r>
    </w:p>
    <w:p w14:paraId="1049FA4C" w14:textId="77777777" w:rsidR="00F7168C" w:rsidRDefault="00343BFF">
      <w:pPr>
        <w:pStyle w:val="BodyText"/>
        <w:spacing w:before="160" w:line="259" w:lineRule="auto"/>
        <w:ind w:left="140" w:right="267"/>
      </w:pPr>
      <w:r>
        <w:t>For the time being, Support to Life (STL) is hosting the meetings, however, there is need to start</w:t>
      </w:r>
      <w:r>
        <w:rPr>
          <w:spacing w:val="1"/>
        </w:rPr>
        <w:t xml:space="preserve"> </w:t>
      </w:r>
      <w:r>
        <w:t>looking for ways of resourcing a secretariat for the LAG.</w:t>
      </w:r>
      <w:r>
        <w:rPr>
          <w:spacing w:val="1"/>
        </w:rPr>
        <w:t xml:space="preserve"> </w:t>
      </w:r>
      <w:r>
        <w:t>In the long run, the ideal situation is for</w:t>
      </w:r>
      <w:r>
        <w:rPr>
          <w:spacing w:val="1"/>
        </w:rPr>
        <w:t xml:space="preserve"> </w:t>
      </w:r>
      <w:r>
        <w:t>each LAG member to have their own Localization Officer in order to become more actively engaged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localization</w:t>
      </w:r>
      <w:r>
        <w:rPr>
          <w:spacing w:val="-1"/>
        </w:rPr>
        <w:t xml:space="preserve"> </w:t>
      </w:r>
      <w:r>
        <w:t>agenda 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 and</w:t>
      </w:r>
      <w:r>
        <w:rPr>
          <w:spacing w:val="-1"/>
        </w:rPr>
        <w:t xml:space="preserve"> </w:t>
      </w:r>
      <w:r>
        <w:t>impactful</w:t>
      </w:r>
      <w:r>
        <w:rPr>
          <w:spacing w:val="-3"/>
        </w:rPr>
        <w:t xml:space="preserve"> </w:t>
      </w:r>
      <w:r>
        <w:t>way.</w:t>
      </w:r>
    </w:p>
    <w:p w14:paraId="0113EF9C" w14:textId="77777777" w:rsidR="00F7168C" w:rsidRDefault="00343BFF">
      <w:pPr>
        <w:pStyle w:val="BodyText"/>
        <w:spacing w:before="160" w:line="256" w:lineRule="auto"/>
        <w:ind w:left="140" w:right="155"/>
      </w:pPr>
      <w:r>
        <w:t>LAG members will follow any upcoming opportunities/key dates at the national/regional/global level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 group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leverage.</w:t>
      </w:r>
    </w:p>
    <w:p w14:paraId="74DBD769" w14:textId="2929CCD1" w:rsidR="00F7168C" w:rsidRDefault="00343BFF">
      <w:pPr>
        <w:pStyle w:val="BodyText"/>
        <w:spacing w:before="164" w:line="256" w:lineRule="auto"/>
        <w:ind w:left="140" w:right="493"/>
      </w:pPr>
      <w:r>
        <w:t xml:space="preserve">The group agrees to share information on one another’s activity </w:t>
      </w:r>
      <w:r w:rsidR="00FC6DED">
        <w:t>e.g.,</w:t>
      </w:r>
      <w:r>
        <w:t xml:space="preserve"> meetings with allies and key</w:t>
      </w:r>
      <w:r>
        <w:rPr>
          <w:spacing w:val="-47"/>
        </w:rPr>
        <w:t xml:space="preserve"> </w:t>
      </w:r>
      <w:r>
        <w:t>targets,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 to</w:t>
      </w:r>
      <w:r>
        <w:rPr>
          <w:spacing w:val="1"/>
        </w:rPr>
        <w:t xml:space="preserve"> </w:t>
      </w:r>
      <w:r>
        <w:t>coordinate</w:t>
      </w:r>
      <w:r>
        <w:rPr>
          <w:spacing w:val="1"/>
        </w:rPr>
        <w:t xml:space="preserve"> </w:t>
      </w:r>
      <w:r>
        <w:t>advocacy</w:t>
      </w:r>
      <w:r>
        <w:rPr>
          <w:spacing w:val="-3"/>
        </w:rPr>
        <w:t xml:space="preserve"> </w:t>
      </w:r>
      <w:r>
        <w:t>efforts and</w:t>
      </w:r>
      <w:r>
        <w:rPr>
          <w:spacing w:val="-1"/>
        </w:rPr>
        <w:t xml:space="preserve"> </w:t>
      </w:r>
      <w:r>
        <w:t>localization</w:t>
      </w:r>
      <w:r>
        <w:rPr>
          <w:spacing w:val="-3"/>
        </w:rPr>
        <w:t xml:space="preserve"> </w:t>
      </w:r>
      <w:r>
        <w:t>outcomes.</w:t>
      </w:r>
    </w:p>
    <w:p w14:paraId="30E3C9A3" w14:textId="77777777" w:rsidR="00F7168C" w:rsidRDefault="00F7168C">
      <w:pPr>
        <w:spacing w:line="256" w:lineRule="auto"/>
        <w:sectPr w:rsidR="00F7168C">
          <w:pgSz w:w="11910" w:h="16840"/>
          <w:pgMar w:top="1420" w:right="1300" w:bottom="840" w:left="1300" w:header="0" w:footer="651" w:gutter="0"/>
          <w:cols w:space="720"/>
        </w:sectPr>
      </w:pPr>
    </w:p>
    <w:p w14:paraId="10C7B2B2" w14:textId="77777777" w:rsidR="00343BFF" w:rsidRDefault="00343BFF" w:rsidP="00692E0E">
      <w:pPr>
        <w:pStyle w:val="Heading1"/>
        <w:tabs>
          <w:tab w:val="left" w:pos="9196"/>
        </w:tabs>
        <w:spacing w:before="39"/>
        <w:ind w:left="0"/>
      </w:pPr>
    </w:p>
    <w:sectPr w:rsidR="00343BFF">
      <w:pgSz w:w="11910" w:h="16840"/>
      <w:pgMar w:top="1380" w:right="1300" w:bottom="920" w:left="1300" w:header="0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5344" w14:textId="77777777" w:rsidR="00B17709" w:rsidRDefault="00B17709">
      <w:r>
        <w:separator/>
      </w:r>
    </w:p>
  </w:endnote>
  <w:endnote w:type="continuationSeparator" w:id="0">
    <w:p w14:paraId="40385845" w14:textId="77777777" w:rsidR="00B17709" w:rsidRDefault="00B1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A4AD" w14:textId="77777777" w:rsidR="00F7168C" w:rsidRDefault="00692E0E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068979" wp14:editId="0FD4B689">
              <wp:simplePos x="0" y="0"/>
              <wp:positionH relativeFrom="page">
                <wp:posOffset>6537960</wp:posOffset>
              </wp:positionH>
              <wp:positionV relativeFrom="page">
                <wp:posOffset>10088245</wp:posOffset>
              </wp:positionV>
              <wp:extent cx="147320" cy="165735"/>
              <wp:effectExtent l="0" t="0" r="508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B557F" w14:textId="77777777" w:rsidR="00F7168C" w:rsidRDefault="00343BFF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689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8pt;margin-top:794.3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" filled="f" stroked="f">
              <v:path arrowok="t"/>
              <v:textbox inset="0,0,0,0">
                <w:txbxContent>
                  <w:p w14:paraId="6E6B557F" w14:textId="77777777" w:rsidR="00F7168C" w:rsidRDefault="00343BFF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CC92" w14:textId="77777777" w:rsidR="00B17709" w:rsidRDefault="00B17709">
      <w:r>
        <w:separator/>
      </w:r>
    </w:p>
  </w:footnote>
  <w:footnote w:type="continuationSeparator" w:id="0">
    <w:p w14:paraId="35E48BEC" w14:textId="77777777" w:rsidR="00B17709" w:rsidRDefault="00B17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72B1"/>
    <w:multiLevelType w:val="hybridMultilevel"/>
    <w:tmpl w:val="71E4CD76"/>
    <w:lvl w:ilvl="0" w:tplc="BF8C02F8">
      <w:numFmt w:val="bullet"/>
      <w:lvlText w:val="*"/>
      <w:lvlJc w:val="left"/>
      <w:pPr>
        <w:ind w:left="241" w:hanging="101"/>
      </w:pPr>
      <w:rPr>
        <w:rFonts w:ascii="Calibri" w:eastAsia="Calibri" w:hAnsi="Calibri" w:cs="Calibri" w:hint="default"/>
        <w:w w:val="100"/>
        <w:position w:val="5"/>
        <w:sz w:val="12"/>
        <w:szCs w:val="12"/>
        <w:lang w:val="en-US" w:eastAsia="en-US" w:bidi="ar-SA"/>
      </w:rPr>
    </w:lvl>
    <w:lvl w:ilvl="1" w:tplc="4516F17C">
      <w:start w:val="1"/>
      <w:numFmt w:val="decimal"/>
      <w:lvlText w:val="%2.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D6BC86CA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 w:tplc="71FA208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4" w:tplc="FAAAEB5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7B68DA9C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6" w:tplc="3864D5B4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 w:tplc="16BEDD4A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8" w:tplc="14AC6714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</w:abstractNum>
  <w:num w:numId="1" w16cid:durableId="194676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8C"/>
    <w:rsid w:val="001F7D50"/>
    <w:rsid w:val="00343BFF"/>
    <w:rsid w:val="00692E0E"/>
    <w:rsid w:val="00B17709"/>
    <w:rsid w:val="00F7168C"/>
    <w:rsid w:val="00F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D673AE"/>
  <w15:docId w15:val="{18180C1F-3FE4-574F-A05C-B583FF6D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11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Ommera Ahmed</dc:creator>
  <cp:lastModifiedBy>ceren@stgm.org.tr</cp:lastModifiedBy>
  <cp:revision>4</cp:revision>
  <dcterms:created xsi:type="dcterms:W3CDTF">2022-05-20T12:15:00Z</dcterms:created>
  <dcterms:modified xsi:type="dcterms:W3CDTF">2022-05-20T12:15:00Z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2022-05-20T00:00:00Z</vt:filetime>
  </property>
</Properties>
</file>