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945" w:rsidRDefault="004C5945" w:rsidP="00B844A4">
      <w:pPr>
        <w:jc w:val="center"/>
        <w:rPr>
          <w:rFonts w:ascii="Times New Roman" w:hAnsi="Times New Roman" w:cs="Times New Roman"/>
          <w:b/>
          <w:bCs/>
          <w:color w:val="222222"/>
          <w:sz w:val="24"/>
          <w:szCs w:val="24"/>
          <w:shd w:val="clear" w:color="auto" w:fill="FFFFFF"/>
        </w:rPr>
      </w:pPr>
      <w:r w:rsidRPr="004C5945">
        <w:rPr>
          <w:rFonts w:ascii="Times New Roman" w:hAnsi="Times New Roman" w:cs="Times New Roman"/>
          <w:b/>
          <w:bCs/>
          <w:noProof/>
          <w:color w:val="222222"/>
          <w:sz w:val="24"/>
          <w:szCs w:val="24"/>
          <w:shd w:val="clear" w:color="auto" w:fill="FFFFFF"/>
        </w:rPr>
        <w:drawing>
          <wp:inline distT="0" distB="0" distL="0" distR="0">
            <wp:extent cx="1530051" cy="1140311"/>
            <wp:effectExtent l="19050" t="0" r="0" b="0"/>
            <wp:docPr id="1" name="Resim 1" descr="C:\Users\HP\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logo.png"/>
                    <pic:cNvPicPr>
                      <a:picLocks noChangeAspect="1" noChangeArrowheads="1"/>
                    </pic:cNvPicPr>
                  </pic:nvPicPr>
                  <pic:blipFill>
                    <a:blip r:embed="rId7" cstate="print"/>
                    <a:srcRect/>
                    <a:stretch>
                      <a:fillRect/>
                    </a:stretch>
                  </pic:blipFill>
                  <pic:spPr bwMode="auto">
                    <a:xfrm>
                      <a:off x="0" y="0"/>
                      <a:ext cx="1531249" cy="1141204"/>
                    </a:xfrm>
                    <a:prstGeom prst="rect">
                      <a:avLst/>
                    </a:prstGeom>
                    <a:noFill/>
                    <a:ln w="9525">
                      <a:noFill/>
                      <a:miter lim="800000"/>
                      <a:headEnd/>
                      <a:tailEnd/>
                    </a:ln>
                  </pic:spPr>
                </pic:pic>
              </a:graphicData>
            </a:graphic>
          </wp:inline>
        </w:drawing>
      </w:r>
    </w:p>
    <w:p w:rsidR="00B844A4" w:rsidRDefault="00B844A4" w:rsidP="00B844A4">
      <w:pPr>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ÇOCUKLARIN TİCARİ CİNSEL SÖMÜRÜSÜNÜ ÖNLEME VE ÇTCS MAĞDURU Ç</w:t>
      </w:r>
      <w:r w:rsidRPr="00820FFA">
        <w:rPr>
          <w:rFonts w:ascii="Times New Roman" w:hAnsi="Times New Roman" w:cs="Times New Roman"/>
          <w:b/>
          <w:bCs/>
          <w:color w:val="222222"/>
          <w:sz w:val="24"/>
          <w:szCs w:val="24"/>
          <w:shd w:val="clear" w:color="auto" w:fill="FFFFFF"/>
        </w:rPr>
        <w:t>OCUK</w:t>
      </w:r>
      <w:r>
        <w:rPr>
          <w:rFonts w:ascii="Times New Roman" w:hAnsi="Times New Roman" w:cs="Times New Roman"/>
          <w:b/>
          <w:bCs/>
          <w:color w:val="222222"/>
          <w:sz w:val="24"/>
          <w:szCs w:val="24"/>
          <w:shd w:val="clear" w:color="auto" w:fill="FFFFFF"/>
        </w:rPr>
        <w:t>LARI</w:t>
      </w:r>
      <w:r w:rsidRPr="00820FFA">
        <w:rPr>
          <w:rFonts w:ascii="Times New Roman" w:hAnsi="Times New Roman" w:cs="Times New Roman"/>
          <w:b/>
          <w:bCs/>
          <w:color w:val="222222"/>
          <w:sz w:val="24"/>
          <w:szCs w:val="24"/>
          <w:shd w:val="clear" w:color="auto" w:fill="FFFFFF"/>
        </w:rPr>
        <w:t xml:space="preserve"> KORUMA</w:t>
      </w:r>
      <w:r>
        <w:rPr>
          <w:rFonts w:ascii="Times New Roman" w:hAnsi="Times New Roman" w:cs="Times New Roman"/>
          <w:b/>
          <w:bCs/>
          <w:color w:val="222222"/>
          <w:sz w:val="24"/>
          <w:szCs w:val="24"/>
          <w:shd w:val="clear" w:color="auto" w:fill="FFFFFF"/>
        </w:rPr>
        <w:t xml:space="preserve"> KONULARINDA ÇOCUK KORUMA</w:t>
      </w:r>
      <w:r w:rsidRPr="00820FFA">
        <w:rPr>
          <w:rFonts w:ascii="Times New Roman" w:hAnsi="Times New Roman" w:cs="Times New Roman"/>
          <w:b/>
          <w:bCs/>
          <w:color w:val="222222"/>
          <w:sz w:val="24"/>
          <w:szCs w:val="24"/>
          <w:shd w:val="clear" w:color="auto" w:fill="FFFFFF"/>
        </w:rPr>
        <w:t>/SOSYAL YARD</w:t>
      </w:r>
      <w:r>
        <w:rPr>
          <w:rFonts w:ascii="Times New Roman" w:hAnsi="Times New Roman" w:cs="Times New Roman"/>
          <w:b/>
          <w:bCs/>
          <w:color w:val="222222"/>
          <w:sz w:val="24"/>
          <w:szCs w:val="24"/>
          <w:shd w:val="clear" w:color="auto" w:fill="FFFFFF"/>
        </w:rPr>
        <w:t>I</w:t>
      </w:r>
      <w:r w:rsidRPr="00820FFA">
        <w:rPr>
          <w:rFonts w:ascii="Times New Roman" w:hAnsi="Times New Roman" w:cs="Times New Roman"/>
          <w:b/>
          <w:bCs/>
          <w:color w:val="222222"/>
          <w:sz w:val="24"/>
          <w:szCs w:val="24"/>
          <w:shd w:val="clear" w:color="auto" w:fill="FFFFFF"/>
        </w:rPr>
        <w:t>M/ADALET/SA</w:t>
      </w:r>
      <w:r>
        <w:rPr>
          <w:rFonts w:ascii="Times New Roman" w:hAnsi="Times New Roman" w:cs="Times New Roman"/>
          <w:b/>
          <w:bCs/>
          <w:color w:val="222222"/>
          <w:sz w:val="24"/>
          <w:szCs w:val="24"/>
          <w:shd w:val="clear" w:color="auto" w:fill="FFFFFF"/>
        </w:rPr>
        <w:t>ĞLI</w:t>
      </w:r>
      <w:r w:rsidRPr="00820FFA">
        <w:rPr>
          <w:rFonts w:ascii="Times New Roman" w:hAnsi="Times New Roman" w:cs="Times New Roman"/>
          <w:b/>
          <w:bCs/>
          <w:color w:val="222222"/>
          <w:sz w:val="24"/>
          <w:szCs w:val="24"/>
          <w:shd w:val="clear" w:color="auto" w:fill="FFFFFF"/>
        </w:rPr>
        <w:t>K/E</w:t>
      </w:r>
      <w:r>
        <w:rPr>
          <w:rFonts w:ascii="Times New Roman" w:hAnsi="Times New Roman" w:cs="Times New Roman"/>
          <w:b/>
          <w:bCs/>
          <w:color w:val="222222"/>
          <w:sz w:val="24"/>
          <w:szCs w:val="24"/>
          <w:shd w:val="clear" w:color="auto" w:fill="FFFFFF"/>
        </w:rPr>
        <w:t>Ğ</w:t>
      </w:r>
      <w:r w:rsidRPr="00820FFA">
        <w:rPr>
          <w:rFonts w:ascii="Times New Roman" w:hAnsi="Times New Roman" w:cs="Times New Roman"/>
          <w:b/>
          <w:bCs/>
          <w:color w:val="222222"/>
          <w:sz w:val="24"/>
          <w:szCs w:val="24"/>
          <w:shd w:val="clear" w:color="auto" w:fill="FFFFFF"/>
        </w:rPr>
        <w:t>İTİM ALAN</w:t>
      </w:r>
      <w:r>
        <w:rPr>
          <w:rFonts w:ascii="Times New Roman" w:hAnsi="Times New Roman" w:cs="Times New Roman"/>
          <w:b/>
          <w:bCs/>
          <w:color w:val="222222"/>
          <w:sz w:val="24"/>
          <w:szCs w:val="24"/>
          <w:shd w:val="clear" w:color="auto" w:fill="FFFFFF"/>
        </w:rPr>
        <w:t>I</w:t>
      </w:r>
      <w:r w:rsidRPr="00820FFA">
        <w:rPr>
          <w:rFonts w:ascii="Times New Roman" w:hAnsi="Times New Roman" w:cs="Times New Roman"/>
          <w:b/>
          <w:bCs/>
          <w:color w:val="222222"/>
          <w:sz w:val="24"/>
          <w:szCs w:val="24"/>
          <w:shd w:val="clear" w:color="auto" w:fill="FFFFFF"/>
        </w:rPr>
        <w:t xml:space="preserve">NDA </w:t>
      </w:r>
      <w:r>
        <w:rPr>
          <w:rFonts w:ascii="Times New Roman" w:hAnsi="Times New Roman" w:cs="Times New Roman"/>
          <w:b/>
          <w:bCs/>
          <w:color w:val="222222"/>
          <w:sz w:val="24"/>
          <w:szCs w:val="24"/>
          <w:shd w:val="clear" w:color="auto" w:fill="FFFFFF"/>
        </w:rPr>
        <w:t>Ç</w:t>
      </w:r>
      <w:r w:rsidRPr="00820FFA">
        <w:rPr>
          <w:rFonts w:ascii="Times New Roman" w:hAnsi="Times New Roman" w:cs="Times New Roman"/>
          <w:b/>
          <w:bCs/>
          <w:color w:val="222222"/>
          <w:sz w:val="24"/>
          <w:szCs w:val="24"/>
          <w:shd w:val="clear" w:color="auto" w:fill="FFFFFF"/>
        </w:rPr>
        <w:t>AL</w:t>
      </w:r>
      <w:r>
        <w:rPr>
          <w:rFonts w:ascii="Times New Roman" w:hAnsi="Times New Roman" w:cs="Times New Roman"/>
          <w:b/>
          <w:bCs/>
          <w:color w:val="222222"/>
          <w:sz w:val="24"/>
          <w:szCs w:val="24"/>
          <w:shd w:val="clear" w:color="auto" w:fill="FFFFFF"/>
        </w:rPr>
        <w:t>IŞ</w:t>
      </w:r>
      <w:r w:rsidRPr="00820FFA">
        <w:rPr>
          <w:rFonts w:ascii="Times New Roman" w:hAnsi="Times New Roman" w:cs="Times New Roman"/>
          <w:b/>
          <w:bCs/>
          <w:color w:val="222222"/>
          <w:sz w:val="24"/>
          <w:szCs w:val="24"/>
          <w:shd w:val="clear" w:color="auto" w:fill="FFFFFF"/>
        </w:rPr>
        <w:t xml:space="preserve">AN PROFESYONELLER </w:t>
      </w:r>
      <w:r w:rsidR="009724A1">
        <w:rPr>
          <w:rFonts w:ascii="Times New Roman" w:hAnsi="Times New Roman" w:cs="Times New Roman"/>
          <w:b/>
          <w:bCs/>
          <w:color w:val="222222"/>
          <w:sz w:val="24"/>
          <w:szCs w:val="24"/>
          <w:shd w:val="clear" w:color="auto" w:fill="FFFFFF"/>
        </w:rPr>
        <w:t xml:space="preserve">YÖNELİK </w:t>
      </w:r>
      <w:r w:rsidRPr="00820FFA">
        <w:rPr>
          <w:rFonts w:ascii="Times New Roman" w:hAnsi="Times New Roman" w:cs="Times New Roman"/>
          <w:b/>
          <w:bCs/>
          <w:color w:val="222222"/>
          <w:sz w:val="24"/>
          <w:szCs w:val="24"/>
          <w:shd w:val="clear" w:color="auto" w:fill="FFFFFF"/>
        </w:rPr>
        <w:t>E</w:t>
      </w:r>
      <w:r>
        <w:rPr>
          <w:rFonts w:ascii="Times New Roman" w:hAnsi="Times New Roman" w:cs="Times New Roman"/>
          <w:b/>
          <w:bCs/>
          <w:color w:val="222222"/>
          <w:sz w:val="24"/>
          <w:szCs w:val="24"/>
          <w:shd w:val="clear" w:color="auto" w:fill="FFFFFF"/>
        </w:rPr>
        <w:t>Ğ</w:t>
      </w:r>
      <w:r w:rsidRPr="00820FFA">
        <w:rPr>
          <w:rFonts w:ascii="Times New Roman" w:hAnsi="Times New Roman" w:cs="Times New Roman"/>
          <w:b/>
          <w:bCs/>
          <w:color w:val="222222"/>
          <w:sz w:val="24"/>
          <w:szCs w:val="24"/>
          <w:shd w:val="clear" w:color="auto" w:fill="FFFFFF"/>
        </w:rPr>
        <w:t>İTİM</w:t>
      </w:r>
      <w:r w:rsidR="009724A1">
        <w:rPr>
          <w:rFonts w:ascii="Times New Roman" w:hAnsi="Times New Roman" w:cs="Times New Roman"/>
          <w:b/>
          <w:bCs/>
          <w:color w:val="222222"/>
          <w:sz w:val="24"/>
          <w:szCs w:val="24"/>
          <w:shd w:val="clear" w:color="auto" w:fill="FFFFFF"/>
        </w:rPr>
        <w:t>/BİLGİLENDİRME ÇALIŞMASI</w:t>
      </w:r>
    </w:p>
    <w:p w:rsidR="00B844A4" w:rsidRDefault="00B844A4" w:rsidP="00B844A4">
      <w:pPr>
        <w:autoSpaceDE w:val="0"/>
        <w:autoSpaceDN w:val="0"/>
        <w:adjustRightInd w:val="0"/>
        <w:spacing w:after="0" w:line="240" w:lineRule="auto"/>
        <w:rPr>
          <w:rFonts w:ascii="MinionPro-Regular" w:hAnsi="MinionPro-Regular" w:cs="MinionPro-Regular"/>
          <w:sz w:val="24"/>
          <w:szCs w:val="24"/>
        </w:rPr>
      </w:pPr>
    </w:p>
    <w:p w:rsidR="00207B55" w:rsidRDefault="00B844A4" w:rsidP="00207B55">
      <w:pPr>
        <w:autoSpaceDE w:val="0"/>
        <w:autoSpaceDN w:val="0"/>
        <w:adjustRightInd w:val="0"/>
        <w:spacing w:after="0" w:line="360" w:lineRule="auto"/>
        <w:jc w:val="both"/>
        <w:rPr>
          <w:rFonts w:ascii="Times New Roman" w:hAnsi="Times New Roman" w:cs="Times New Roman"/>
          <w:sz w:val="24"/>
          <w:szCs w:val="24"/>
        </w:rPr>
      </w:pPr>
      <w:r w:rsidRPr="00207B55">
        <w:rPr>
          <w:rFonts w:ascii="Times New Roman" w:hAnsi="Times New Roman" w:cs="Times New Roman"/>
          <w:sz w:val="24"/>
          <w:szCs w:val="24"/>
        </w:rPr>
        <w:t>Türkiye’de, Adalet Bakanlığı’nın Ceza Kanunu maddeleri 82/1-k,102,103,104 ve 105 (insan ticareti, fuhuşa zorlama suçları hariç) istatistiklerine göre; Türkiye’de 2013 yılında cinsel dokunulmazlığa karşı işlenen suç davalarının %46’sı çocuklara karşı işlen</w:t>
      </w:r>
      <w:r w:rsidR="00CC6AC9" w:rsidRPr="00207B55">
        <w:rPr>
          <w:rFonts w:ascii="Times New Roman" w:hAnsi="Times New Roman" w:cs="Times New Roman"/>
          <w:sz w:val="24"/>
          <w:szCs w:val="24"/>
        </w:rPr>
        <w:t xml:space="preserve">diği, </w:t>
      </w:r>
      <w:r w:rsidRPr="00207B55">
        <w:rPr>
          <w:rFonts w:ascii="Times New Roman" w:hAnsi="Times New Roman" w:cs="Times New Roman"/>
          <w:sz w:val="24"/>
          <w:szCs w:val="24"/>
        </w:rPr>
        <w:t>cinsel dokunulmazlığa karşı işlenen suçlardan mahkumiyet alanların %61’i suçu çocuklara karşı işle</w:t>
      </w:r>
      <w:r w:rsidR="00CC6AC9" w:rsidRPr="00207B55">
        <w:rPr>
          <w:rFonts w:ascii="Times New Roman" w:hAnsi="Times New Roman" w:cs="Times New Roman"/>
          <w:sz w:val="24"/>
          <w:szCs w:val="24"/>
        </w:rPr>
        <w:t>ndiği, çocuk istismarı ve taciz olaylarının yılda 100 bini geçtiği</w:t>
      </w:r>
      <w:r w:rsidR="00207B55" w:rsidRPr="00207B55">
        <w:rPr>
          <w:rFonts w:ascii="Times New Roman" w:hAnsi="Times New Roman" w:cs="Times New Roman"/>
          <w:sz w:val="24"/>
          <w:szCs w:val="24"/>
        </w:rPr>
        <w:t xml:space="preserve"> ve yılda ortalama 7 bin çocuğun cinsel olarak istismara maruz kaldığı görülmektedir. </w:t>
      </w:r>
    </w:p>
    <w:p w:rsidR="005F52E1" w:rsidRDefault="00301CED" w:rsidP="005F52E1">
      <w:pPr>
        <w:pStyle w:val="NormalWeb"/>
        <w:shd w:val="clear" w:color="auto" w:fill="FFFFFF"/>
        <w:spacing w:before="0" w:beforeAutospacing="0" w:after="390" w:afterAutospacing="0" w:line="360" w:lineRule="auto"/>
        <w:jc w:val="both"/>
        <w:textAlignment w:val="baseline"/>
      </w:pPr>
      <w:r>
        <w:t xml:space="preserve">Buna karşılık konu ile ilgili </w:t>
      </w:r>
      <w:r w:rsidR="00F46062">
        <w:t xml:space="preserve">olarak alanda </w:t>
      </w:r>
      <w:r>
        <w:t xml:space="preserve">çalışmakta </w:t>
      </w:r>
      <w:r w:rsidR="00F46062">
        <w:t xml:space="preserve">profesyonellerin </w:t>
      </w:r>
      <w:r>
        <w:t xml:space="preserve">spesifik olarak </w:t>
      </w:r>
      <w:r w:rsidR="00B844A4" w:rsidRPr="00207B55">
        <w:t>çocuk istismarı ve sömürüsü</w:t>
      </w:r>
      <w:r w:rsidR="00207B55" w:rsidRPr="00207B55">
        <w:t xml:space="preserve">, </w:t>
      </w:r>
      <w:r w:rsidR="00B844A4" w:rsidRPr="00207B55">
        <w:t xml:space="preserve">çocuk pornografisi, çocuk ticareti ya da çocuk fuhuşu ile ilgili </w:t>
      </w:r>
      <w:r w:rsidR="00F46062">
        <w:t xml:space="preserve">olması gereken ve </w:t>
      </w:r>
      <w:r>
        <w:t>beklenen düzeyde bilgi sahibi olmadıkları,</w:t>
      </w:r>
      <w:r w:rsidR="00F46062" w:rsidRPr="00F46062">
        <w:t xml:space="preserve"> çocuk istismarı ve ihmalinin belirtilerini ve risk faktörlerini tanıma konusunda bilgi eksikleri olduğu</w:t>
      </w:r>
      <w:r w:rsidR="00F46062">
        <w:t xml:space="preserve">, </w:t>
      </w:r>
      <w:r>
        <w:t>buna bağlı olarak çocuğu korumaya yönelik etkin hizmet ve müdahale süreçleri</w:t>
      </w:r>
      <w:r w:rsidR="00F46062">
        <w:t>ni</w:t>
      </w:r>
      <w:r>
        <w:t xml:space="preserve"> oluşturamadıkları gözlemlenmektedir.</w:t>
      </w:r>
      <w:r w:rsidR="00F46062">
        <w:t xml:space="preserve">Bu durum ise </w:t>
      </w:r>
      <w:r w:rsidRPr="00301CED">
        <w:t>istismarın gizli kalmasına</w:t>
      </w:r>
      <w:r w:rsidR="00F46062">
        <w:t xml:space="preserve">, çocuğa </w:t>
      </w:r>
      <w:r w:rsidRPr="00301CED">
        <w:t>müdahaleyi, erken tanı ve tedaviyi engelle</w:t>
      </w:r>
      <w:r w:rsidR="00F46062">
        <w:t>yerek çocuğun koruna</w:t>
      </w:r>
      <w:r w:rsidR="003C724E">
        <w:t>ma</w:t>
      </w:r>
      <w:r w:rsidR="00F46062">
        <w:t xml:space="preserve">masına neden olmaktadır. </w:t>
      </w:r>
      <w:r w:rsidRPr="00301CED">
        <w:t>Sorunun çözümlenmesi aşamasında çocuk istismarı ile çalışan ve karşılaşan profesyonellere önemli sorumluluklar düşmektedir. İlgili profesyonellerin toplumu bilgilendirmesinin yanısıra diğer görevi de istismar ve ihmal olgularının tespit edilmesi, tedaviye yönlendirilmesi ve adli makamlara bildirmesidir.</w:t>
      </w:r>
      <w:r w:rsidRPr="00F46062">
        <w:t xml:space="preserve">Bu bağlamda, </w:t>
      </w:r>
      <w:r w:rsidR="005F52E1">
        <w:t xml:space="preserve">Sosyal Hizmet Uzmanları Derneği organizasyonunda, konu ile ilgili </w:t>
      </w:r>
      <w:r w:rsidRPr="00F46062">
        <w:t>hem teorik hem de pratik anlamda çok sayıda ve temel bilimsel çalışmaları olan multidisipliner öğretim üyeleri</w:t>
      </w:r>
      <w:r w:rsidR="005F52E1">
        <w:t xml:space="preserve"> ve meslek elemanları </w:t>
      </w:r>
      <w:r w:rsidRPr="00F46062">
        <w:t>tarafından “başarı sertifikalı” veya “ k</w:t>
      </w:r>
      <w:r w:rsidR="005F52E1">
        <w:t>a</w:t>
      </w:r>
      <w:r w:rsidRPr="00F46062">
        <w:t>tılım belgeli” eğitimin verilmesi planlan</w:t>
      </w:r>
      <w:r w:rsidR="005F52E1">
        <w:t xml:space="preserve">maktadır. </w:t>
      </w:r>
    </w:p>
    <w:p w:rsidR="00301CED" w:rsidRPr="003C724E" w:rsidRDefault="00301CED" w:rsidP="00DC7E01">
      <w:pPr>
        <w:pStyle w:val="NormalWeb"/>
        <w:shd w:val="clear" w:color="auto" w:fill="FFFFFF"/>
        <w:spacing w:before="0" w:beforeAutospacing="0" w:after="390" w:afterAutospacing="0"/>
        <w:jc w:val="both"/>
        <w:textAlignment w:val="baseline"/>
        <w:rPr>
          <w:b/>
        </w:rPr>
      </w:pPr>
      <w:r w:rsidRPr="003C724E">
        <w:rPr>
          <w:b/>
        </w:rPr>
        <w:t>Amaçlar:</w:t>
      </w:r>
    </w:p>
    <w:p w:rsidR="004F038B" w:rsidRDefault="00301CED" w:rsidP="00301CED">
      <w:pPr>
        <w:pStyle w:val="NormalWeb"/>
        <w:shd w:val="clear" w:color="auto" w:fill="FFFFFF"/>
        <w:spacing w:before="0" w:beforeAutospacing="0" w:after="390" w:afterAutospacing="0" w:line="270" w:lineRule="atLeast"/>
        <w:jc w:val="both"/>
        <w:textAlignment w:val="baseline"/>
      </w:pPr>
      <w:r w:rsidRPr="00F46062">
        <w:t>1-Çocuk istismarı ve ihmaline uğramış çocuklarla karşılaşma olasılıkları yüksek olan profesyonellerin, çocuk istismarı ve ihmalinin fiziksel ve psikolojik belirti ve risk faktörleri konusunda bilgilendirmek,</w:t>
      </w:r>
    </w:p>
    <w:p w:rsidR="00301CED" w:rsidRDefault="004F038B" w:rsidP="00301CED">
      <w:pPr>
        <w:pStyle w:val="NormalWeb"/>
        <w:shd w:val="clear" w:color="auto" w:fill="FFFFFF"/>
        <w:spacing w:before="0" w:beforeAutospacing="0" w:after="390" w:afterAutospacing="0" w:line="270" w:lineRule="atLeast"/>
        <w:jc w:val="both"/>
        <w:textAlignment w:val="baseline"/>
      </w:pPr>
      <w:r>
        <w:t>2-Ç</w:t>
      </w:r>
      <w:r w:rsidRPr="004F038B">
        <w:t xml:space="preserve">ocuk </w:t>
      </w:r>
      <w:r>
        <w:t xml:space="preserve">cinsel </w:t>
      </w:r>
      <w:r w:rsidRPr="004F038B">
        <w:t>istismarı</w:t>
      </w:r>
      <w:r>
        <w:t>nın tanımı ve farklı türleri konusunda b</w:t>
      </w:r>
      <w:r w:rsidR="003C724E">
        <w:t>ilgilendirmek ve farkındalık ol</w:t>
      </w:r>
      <w:r>
        <w:t>u</w:t>
      </w:r>
      <w:r w:rsidR="003C724E">
        <w:t xml:space="preserve">ş </w:t>
      </w:r>
      <w:r>
        <w:t>turmak,</w:t>
      </w:r>
    </w:p>
    <w:p w:rsidR="004F038B" w:rsidRPr="00F46062" w:rsidRDefault="004F038B" w:rsidP="004F038B">
      <w:pPr>
        <w:pStyle w:val="NormalWeb"/>
        <w:shd w:val="clear" w:color="auto" w:fill="FFFFFF"/>
        <w:spacing w:before="0" w:beforeAutospacing="0" w:after="390" w:afterAutospacing="0" w:line="270" w:lineRule="atLeast"/>
        <w:jc w:val="both"/>
        <w:textAlignment w:val="baseline"/>
      </w:pPr>
      <w:r w:rsidRPr="00F46062">
        <w:lastRenderedPageBreak/>
        <w:t>3-Çocuk</w:t>
      </w:r>
      <w:r>
        <w:t xml:space="preserve"> cinsel istismarı </w:t>
      </w:r>
      <w:r w:rsidRPr="00F46062">
        <w:t xml:space="preserve">ilgili </w:t>
      </w:r>
      <w:r>
        <w:t xml:space="preserve">ulusal ve uluslararası </w:t>
      </w:r>
      <w:r w:rsidRPr="00F46062">
        <w:t>yasal düzenlemeler hakkında bilgilendirme</w:t>
      </w:r>
      <w:r>
        <w:t>,</w:t>
      </w:r>
    </w:p>
    <w:p w:rsidR="00301CED" w:rsidRDefault="004F038B" w:rsidP="00301CED">
      <w:pPr>
        <w:pStyle w:val="NormalWeb"/>
        <w:shd w:val="clear" w:color="auto" w:fill="FFFFFF"/>
        <w:spacing w:before="0" w:beforeAutospacing="0" w:after="390" w:afterAutospacing="0" w:line="270" w:lineRule="atLeast"/>
        <w:jc w:val="both"/>
        <w:textAlignment w:val="baseline"/>
      </w:pPr>
      <w:r>
        <w:t xml:space="preserve">2- Cinsel istismara </w:t>
      </w:r>
      <w:r w:rsidR="00301CED" w:rsidRPr="00F46062">
        <w:t>uğramış olgulara izlenmesi gereken prosedür ve mağdur çocuğa yaklaşım konusunda bilgi düzeyini artırmak,</w:t>
      </w:r>
    </w:p>
    <w:p w:rsidR="00301CED" w:rsidRDefault="00301CED" w:rsidP="00301CED">
      <w:pPr>
        <w:pStyle w:val="NormalWeb"/>
        <w:shd w:val="clear" w:color="auto" w:fill="FFFFFF"/>
        <w:spacing w:before="0" w:beforeAutospacing="0" w:after="390" w:afterAutospacing="0" w:line="270" w:lineRule="atLeast"/>
        <w:jc w:val="both"/>
        <w:textAlignment w:val="baseline"/>
      </w:pPr>
      <w:r w:rsidRPr="00F46062">
        <w:t>4-Çocuk</w:t>
      </w:r>
      <w:r w:rsidR="005F52E1">
        <w:t xml:space="preserve"> cin</w:t>
      </w:r>
      <w:r w:rsidR="004F038B">
        <w:t>sel istis</w:t>
      </w:r>
      <w:r w:rsidR="005F52E1">
        <w:t xml:space="preserve">marını </w:t>
      </w:r>
      <w:r w:rsidRPr="00F46062">
        <w:t>önleme ve tedavi yöntemlerini kuramsal ve pratik aç</w:t>
      </w:r>
      <w:r w:rsidR="004F038B">
        <w:t>ıdan ayrıntılı olarak ele almak,</w:t>
      </w:r>
    </w:p>
    <w:p w:rsidR="004F038B" w:rsidRDefault="004F038B" w:rsidP="00301CED">
      <w:pPr>
        <w:pStyle w:val="NormalWeb"/>
        <w:shd w:val="clear" w:color="auto" w:fill="FFFFFF"/>
        <w:spacing w:before="0" w:beforeAutospacing="0" w:after="390" w:afterAutospacing="0" w:line="270" w:lineRule="atLeast"/>
        <w:jc w:val="both"/>
        <w:textAlignment w:val="baseline"/>
      </w:pPr>
      <w:r>
        <w:t>5-ÇTCS ağı, çalışmaları ve ağın önemi konularında farkındalığı arttırmak</w:t>
      </w:r>
      <w:r w:rsidR="00713136">
        <w:t>,</w:t>
      </w:r>
    </w:p>
    <w:p w:rsidR="00713136" w:rsidRDefault="00713136" w:rsidP="00301CED">
      <w:pPr>
        <w:pStyle w:val="NormalWeb"/>
        <w:shd w:val="clear" w:color="auto" w:fill="FFFFFF"/>
        <w:spacing w:before="0" w:beforeAutospacing="0" w:after="390" w:afterAutospacing="0" w:line="270" w:lineRule="atLeast"/>
        <w:jc w:val="both"/>
        <w:textAlignment w:val="baseline"/>
      </w:pPr>
      <w:r>
        <w:t>6-Söz konusu eğitimi alacak olanların dışında, diğer ağ üyelerinin de faydalanmasını sağlayacak bir eğitim materyali hazırlanması</w:t>
      </w:r>
    </w:p>
    <w:p w:rsidR="00301CED" w:rsidRPr="00301CED" w:rsidRDefault="004F038B" w:rsidP="00713136">
      <w:pPr>
        <w:pStyle w:val="NormalWeb"/>
        <w:shd w:val="clear" w:color="auto" w:fill="FFFFFF"/>
        <w:spacing w:before="0" w:beforeAutospacing="0" w:after="390" w:afterAutospacing="0" w:line="270" w:lineRule="atLeast"/>
        <w:jc w:val="both"/>
        <w:textAlignment w:val="baseline"/>
      </w:pPr>
      <w:r>
        <w:t>Bu amaçlar doğrultusunda eğitimin bilgilendirme, uygulama ve izleme olmak üç aşamadan oluşması</w:t>
      </w:r>
      <w:r w:rsidR="000455A7">
        <w:t xml:space="preserve">, </w:t>
      </w:r>
      <w:r>
        <w:t>Ma</w:t>
      </w:r>
      <w:r w:rsidR="009724A1">
        <w:t xml:space="preserve">yıs-Haziran </w:t>
      </w:r>
      <w:r>
        <w:t>ay</w:t>
      </w:r>
      <w:r w:rsidR="009724A1">
        <w:t>larında</w:t>
      </w:r>
      <w:r>
        <w:t xml:space="preserve"> </w:t>
      </w:r>
      <w:r w:rsidR="000455A7">
        <w:t>ve Sosyal Hizmet Uzmanları Derneği’n</w:t>
      </w:r>
      <w:r w:rsidR="009724A1">
        <w:t>c</w:t>
      </w:r>
      <w:r w:rsidR="000455A7">
        <w:t xml:space="preserve">e </w:t>
      </w:r>
      <w:r>
        <w:t xml:space="preserve">yapılması planlamıştır. </w:t>
      </w:r>
      <w:r w:rsidR="00713136">
        <w:t>Eğitim içeriği ve materyali ise genel olarak aşağıda yer alan konuları kapsayacaktır.</w:t>
      </w:r>
    </w:p>
    <w:p w:rsidR="00F46062" w:rsidRDefault="00F46062" w:rsidP="00F46062">
      <w:pPr>
        <w:pStyle w:val="ListeParagraf"/>
        <w:numPr>
          <w:ilvl w:val="0"/>
          <w:numId w:val="4"/>
        </w:numPr>
        <w:ind w:left="284" w:hanging="284"/>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Bilgilendirme</w:t>
      </w:r>
      <w:r w:rsidR="003C724E">
        <w:rPr>
          <w:rFonts w:ascii="Times New Roman" w:hAnsi="Times New Roman" w:cs="Times New Roman"/>
          <w:b/>
          <w:bCs/>
          <w:color w:val="222222"/>
          <w:sz w:val="24"/>
          <w:szCs w:val="24"/>
          <w:shd w:val="clear" w:color="auto" w:fill="FFFFFF"/>
        </w:rPr>
        <w:t xml:space="preserve"> Eğitimi</w:t>
      </w:r>
      <w:r w:rsidR="00B754C2">
        <w:rPr>
          <w:rFonts w:ascii="Times New Roman" w:hAnsi="Times New Roman" w:cs="Times New Roman"/>
          <w:b/>
          <w:bCs/>
          <w:color w:val="222222"/>
          <w:sz w:val="24"/>
          <w:szCs w:val="24"/>
          <w:shd w:val="clear" w:color="auto" w:fill="FFFFFF"/>
        </w:rPr>
        <w:t>Konuları</w:t>
      </w:r>
      <w:r>
        <w:rPr>
          <w:rFonts w:ascii="Times New Roman" w:hAnsi="Times New Roman" w:cs="Times New Roman"/>
          <w:b/>
          <w:bCs/>
          <w:color w:val="222222"/>
          <w:sz w:val="24"/>
          <w:szCs w:val="24"/>
          <w:shd w:val="clear" w:color="auto" w:fill="FFFFFF"/>
        </w:rPr>
        <w:t xml:space="preserve">: </w:t>
      </w:r>
    </w:p>
    <w:p w:rsidR="00713136" w:rsidRPr="00594C97" w:rsidRDefault="00F46062" w:rsidP="00713136">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bCs/>
          <w:color w:val="222222"/>
          <w:sz w:val="24"/>
          <w:szCs w:val="24"/>
          <w:shd w:val="clear" w:color="auto" w:fill="FFFFFF"/>
        </w:rPr>
        <w:t xml:space="preserve">Çocuğa yönelik cinsel ve ticari sömürüyle mücadeleye ilişkin </w:t>
      </w:r>
      <w:r w:rsidR="00713136">
        <w:rPr>
          <w:rFonts w:ascii="Times New Roman" w:hAnsi="Times New Roman" w:cs="Times New Roman"/>
          <w:bCs/>
          <w:color w:val="222222"/>
          <w:sz w:val="24"/>
          <w:szCs w:val="24"/>
          <w:shd w:val="clear" w:color="auto" w:fill="FFFFFF"/>
        </w:rPr>
        <w:t>g</w:t>
      </w:r>
      <w:r w:rsidR="00713136" w:rsidRPr="00594C97">
        <w:rPr>
          <w:rFonts w:ascii="Times New Roman" w:eastAsia="Times New Roman" w:hAnsi="Times New Roman" w:cs="Times New Roman"/>
          <w:color w:val="222222"/>
          <w:sz w:val="24"/>
          <w:szCs w:val="24"/>
        </w:rPr>
        <w:t>enel tanımlar ve kavramlar </w:t>
      </w:r>
    </w:p>
    <w:p w:rsidR="00713136" w:rsidRDefault="003C724E" w:rsidP="00713136">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Çocuğun</w:t>
      </w:r>
      <w:r w:rsidR="00713136" w:rsidRPr="00594C97">
        <w:rPr>
          <w:rFonts w:ascii="Times New Roman" w:eastAsia="Times New Roman" w:hAnsi="Times New Roman" w:cs="Times New Roman"/>
          <w:color w:val="222222"/>
          <w:sz w:val="24"/>
          <w:szCs w:val="24"/>
        </w:rPr>
        <w:t>Cinsel Sömürüsü ve Cinsel İstismarı Nedir?</w:t>
      </w:r>
    </w:p>
    <w:p w:rsidR="00713136" w:rsidRDefault="003C724E" w:rsidP="00713136">
      <w:pPr>
        <w:pStyle w:val="Default"/>
        <w:numPr>
          <w:ilvl w:val="0"/>
          <w:numId w:val="7"/>
        </w:numPr>
        <w:spacing w:after="214"/>
        <w:ind w:left="714" w:hanging="357"/>
        <w:rPr>
          <w:rFonts w:ascii="Times New Roman" w:hAnsi="Times New Roman" w:cs="Times New Roman"/>
        </w:rPr>
      </w:pPr>
      <w:r w:rsidRPr="00713136">
        <w:rPr>
          <w:rFonts w:ascii="Times New Roman" w:hAnsi="Times New Roman" w:cs="Times New Roman"/>
        </w:rPr>
        <w:t>Çocuk</w:t>
      </w:r>
      <w:r w:rsidR="00713136" w:rsidRPr="00713136">
        <w:rPr>
          <w:rFonts w:ascii="Times New Roman" w:hAnsi="Times New Roman" w:cs="Times New Roman"/>
        </w:rPr>
        <w:t xml:space="preserve"> fuhuşu</w:t>
      </w:r>
    </w:p>
    <w:p w:rsidR="00713136" w:rsidRPr="00713136" w:rsidRDefault="003C724E" w:rsidP="00713136">
      <w:pPr>
        <w:pStyle w:val="Default"/>
        <w:numPr>
          <w:ilvl w:val="0"/>
          <w:numId w:val="7"/>
        </w:numPr>
        <w:spacing w:after="214"/>
        <w:ind w:left="714" w:hanging="357"/>
        <w:rPr>
          <w:rFonts w:ascii="Times New Roman" w:hAnsi="Times New Roman" w:cs="Times New Roman"/>
        </w:rPr>
      </w:pPr>
      <w:r w:rsidRPr="00713136">
        <w:rPr>
          <w:rFonts w:ascii="Times New Roman" w:hAnsi="Times New Roman" w:cs="Times New Roman"/>
        </w:rPr>
        <w:t>Çocuk</w:t>
      </w:r>
      <w:r w:rsidR="00713136" w:rsidRPr="00713136">
        <w:rPr>
          <w:rFonts w:ascii="Times New Roman" w:hAnsi="Times New Roman" w:cs="Times New Roman"/>
        </w:rPr>
        <w:t xml:space="preserve"> pornografisi </w:t>
      </w:r>
    </w:p>
    <w:p w:rsidR="00713136" w:rsidRPr="002F4ABC" w:rsidRDefault="003C724E" w:rsidP="00713136">
      <w:pPr>
        <w:pStyle w:val="Default"/>
        <w:numPr>
          <w:ilvl w:val="0"/>
          <w:numId w:val="7"/>
        </w:numPr>
        <w:spacing w:after="214"/>
        <w:ind w:left="714" w:hanging="357"/>
        <w:rPr>
          <w:rFonts w:ascii="Times New Roman" w:hAnsi="Times New Roman" w:cs="Times New Roman"/>
        </w:rPr>
      </w:pPr>
      <w:r w:rsidRPr="002F4ABC">
        <w:rPr>
          <w:rFonts w:ascii="Times New Roman" w:hAnsi="Times New Roman" w:cs="Times New Roman"/>
        </w:rPr>
        <w:t>Cinsel</w:t>
      </w:r>
      <w:r w:rsidR="00713136" w:rsidRPr="002F4ABC">
        <w:rPr>
          <w:rFonts w:ascii="Times New Roman" w:hAnsi="Times New Roman" w:cs="Times New Roman"/>
        </w:rPr>
        <w:t xml:space="preserve"> amaçlı çocuk ticareti </w:t>
      </w:r>
    </w:p>
    <w:p w:rsidR="00713136" w:rsidRPr="002F4ABC" w:rsidRDefault="003C724E" w:rsidP="00713136">
      <w:pPr>
        <w:pStyle w:val="Default"/>
        <w:numPr>
          <w:ilvl w:val="0"/>
          <w:numId w:val="7"/>
        </w:numPr>
        <w:spacing w:after="214"/>
        <w:ind w:left="714" w:hanging="357"/>
        <w:rPr>
          <w:rFonts w:ascii="Times New Roman" w:hAnsi="Times New Roman" w:cs="Times New Roman"/>
        </w:rPr>
      </w:pPr>
      <w:r w:rsidRPr="002F4ABC">
        <w:rPr>
          <w:rFonts w:ascii="Times New Roman" w:hAnsi="Times New Roman" w:cs="Times New Roman"/>
        </w:rPr>
        <w:t>Cinsellik</w:t>
      </w:r>
      <w:r w:rsidR="00713136" w:rsidRPr="002F4ABC">
        <w:rPr>
          <w:rFonts w:ascii="Times New Roman" w:hAnsi="Times New Roman" w:cs="Times New Roman"/>
        </w:rPr>
        <w:t xml:space="preserve"> amaçlı turizm </w:t>
      </w:r>
    </w:p>
    <w:p w:rsidR="00713136" w:rsidRPr="002F4ABC" w:rsidRDefault="003C724E" w:rsidP="00713136">
      <w:pPr>
        <w:pStyle w:val="Default"/>
        <w:numPr>
          <w:ilvl w:val="0"/>
          <w:numId w:val="7"/>
        </w:numPr>
        <w:spacing w:after="214"/>
        <w:ind w:left="714" w:hanging="357"/>
        <w:rPr>
          <w:rFonts w:ascii="Times New Roman" w:hAnsi="Times New Roman" w:cs="Times New Roman"/>
        </w:rPr>
      </w:pPr>
      <w:r w:rsidRPr="002F4ABC">
        <w:rPr>
          <w:rFonts w:ascii="Times New Roman" w:hAnsi="Times New Roman" w:cs="Times New Roman"/>
        </w:rPr>
        <w:t>Çocuk</w:t>
      </w:r>
      <w:r w:rsidR="00713136" w:rsidRPr="002F4ABC">
        <w:rPr>
          <w:rFonts w:ascii="Times New Roman" w:hAnsi="Times New Roman" w:cs="Times New Roman"/>
        </w:rPr>
        <w:t xml:space="preserve"> evlilikleri </w:t>
      </w:r>
    </w:p>
    <w:p w:rsidR="00713136" w:rsidRDefault="003C724E" w:rsidP="00713136">
      <w:pPr>
        <w:pStyle w:val="Default"/>
        <w:numPr>
          <w:ilvl w:val="0"/>
          <w:numId w:val="7"/>
        </w:numPr>
        <w:ind w:left="714" w:hanging="357"/>
        <w:rPr>
          <w:rFonts w:ascii="Times New Roman" w:hAnsi="Times New Roman" w:cs="Times New Roman"/>
        </w:rPr>
      </w:pPr>
      <w:r w:rsidRPr="00713136">
        <w:rPr>
          <w:rFonts w:ascii="Times New Roman" w:hAnsi="Times New Roman" w:cs="Times New Roman"/>
        </w:rPr>
        <w:t>Cinsel</w:t>
      </w:r>
      <w:r w:rsidR="00713136" w:rsidRPr="00713136">
        <w:rPr>
          <w:rFonts w:ascii="Times New Roman" w:hAnsi="Times New Roman" w:cs="Times New Roman"/>
        </w:rPr>
        <w:t xml:space="preserve"> sömürü ile olan ev içi kölelik ya da zorunlu çalıştırılma</w:t>
      </w:r>
    </w:p>
    <w:p w:rsidR="00713136" w:rsidRDefault="00713136" w:rsidP="00713136">
      <w:pPr>
        <w:pStyle w:val="Default"/>
        <w:ind w:left="714"/>
        <w:rPr>
          <w:rFonts w:ascii="Times New Roman" w:hAnsi="Times New Roman" w:cs="Times New Roman"/>
        </w:rPr>
      </w:pPr>
    </w:p>
    <w:p w:rsidR="00713136" w:rsidRDefault="00713136" w:rsidP="00713136">
      <w:pPr>
        <w:pStyle w:val="Default"/>
        <w:numPr>
          <w:ilvl w:val="0"/>
          <w:numId w:val="7"/>
        </w:numPr>
        <w:ind w:left="714" w:hanging="357"/>
        <w:rPr>
          <w:rFonts w:ascii="Times New Roman" w:hAnsi="Times New Roman" w:cs="Times New Roman"/>
        </w:rPr>
      </w:pPr>
      <w:r w:rsidRPr="00713136">
        <w:rPr>
          <w:rFonts w:ascii="Times New Roman" w:hAnsi="Times New Roman" w:cs="Times New Roman"/>
        </w:rPr>
        <w:t>Online çocuk istismarı</w:t>
      </w:r>
    </w:p>
    <w:p w:rsidR="00713136" w:rsidRDefault="00713136" w:rsidP="00713136">
      <w:pPr>
        <w:pStyle w:val="ListeParagraf"/>
        <w:rPr>
          <w:rFonts w:ascii="Times New Roman" w:hAnsi="Times New Roman" w:cs="Times New Roman"/>
        </w:rPr>
      </w:pPr>
    </w:p>
    <w:p w:rsidR="00F46062" w:rsidRPr="00594C97" w:rsidRDefault="00F46062"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594C97">
        <w:rPr>
          <w:rFonts w:ascii="Times New Roman" w:eastAsia="Times New Roman" w:hAnsi="Times New Roman" w:cs="Times New Roman"/>
          <w:color w:val="222222"/>
          <w:sz w:val="24"/>
          <w:szCs w:val="24"/>
        </w:rPr>
        <w:t>İstismarcı Kimdir? </w:t>
      </w:r>
    </w:p>
    <w:p w:rsidR="00F46062" w:rsidRPr="009724A1" w:rsidRDefault="00F46062"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9724A1">
        <w:rPr>
          <w:rFonts w:ascii="Times New Roman" w:eastAsia="Times New Roman" w:hAnsi="Times New Roman" w:cs="Times New Roman"/>
          <w:color w:val="222222"/>
          <w:sz w:val="24"/>
          <w:szCs w:val="24"/>
        </w:rPr>
        <w:t>Cinsel Sömürü ve Cinsel İstismarın Çocuklar</w:t>
      </w:r>
      <w:r w:rsidR="009724A1">
        <w:rPr>
          <w:rFonts w:ascii="Times New Roman" w:eastAsia="Times New Roman" w:hAnsi="Times New Roman" w:cs="Times New Roman"/>
          <w:color w:val="222222"/>
          <w:sz w:val="24"/>
          <w:szCs w:val="24"/>
        </w:rPr>
        <w:t>/Aileler/</w:t>
      </w:r>
      <w:r w:rsidRPr="009724A1">
        <w:rPr>
          <w:rFonts w:ascii="Times New Roman" w:eastAsia="Times New Roman" w:hAnsi="Times New Roman" w:cs="Times New Roman"/>
          <w:color w:val="222222"/>
          <w:sz w:val="24"/>
          <w:szCs w:val="24"/>
        </w:rPr>
        <w:t>Toplumlar Üzerindeki Etkileri </w:t>
      </w:r>
    </w:p>
    <w:p w:rsidR="00F46062" w:rsidRPr="00594C97" w:rsidRDefault="00F46062"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594C97">
        <w:rPr>
          <w:rFonts w:ascii="Times New Roman" w:eastAsia="Times New Roman" w:hAnsi="Times New Roman" w:cs="Times New Roman"/>
          <w:color w:val="222222"/>
          <w:sz w:val="24"/>
          <w:szCs w:val="24"/>
        </w:rPr>
        <w:t>Cinsel İstismarın Bildirim Zorluğu ve Zorunluluğu </w:t>
      </w:r>
    </w:p>
    <w:p w:rsidR="00F46062" w:rsidRPr="00594C97" w:rsidRDefault="00F46062"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594C97">
        <w:rPr>
          <w:rFonts w:ascii="Times New Roman" w:eastAsia="Times New Roman" w:hAnsi="Times New Roman" w:cs="Times New Roman"/>
          <w:color w:val="222222"/>
          <w:sz w:val="24"/>
          <w:szCs w:val="24"/>
        </w:rPr>
        <w:t>Uluslararası Mevzuat </w:t>
      </w:r>
      <w:r>
        <w:rPr>
          <w:rFonts w:ascii="Times New Roman" w:eastAsia="Times New Roman" w:hAnsi="Times New Roman" w:cs="Times New Roman"/>
          <w:color w:val="222222"/>
          <w:sz w:val="24"/>
          <w:szCs w:val="24"/>
        </w:rPr>
        <w:t>ve Sözleşmeler</w:t>
      </w:r>
    </w:p>
    <w:p w:rsidR="00F46062" w:rsidRPr="00713136" w:rsidRDefault="00F46062"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713136">
        <w:rPr>
          <w:rFonts w:ascii="Times New Roman" w:eastAsia="Times New Roman" w:hAnsi="Times New Roman" w:cs="Times New Roman"/>
          <w:color w:val="222222"/>
          <w:sz w:val="24"/>
          <w:szCs w:val="24"/>
        </w:rPr>
        <w:t>Çocukların Cinsel Sömürüye ve Cinsel İstismara karşı Korunmasına</w:t>
      </w:r>
      <w:r w:rsidR="009724A1">
        <w:rPr>
          <w:rFonts w:ascii="Times New Roman" w:eastAsia="Times New Roman" w:hAnsi="Times New Roman" w:cs="Times New Roman"/>
          <w:color w:val="222222"/>
          <w:sz w:val="24"/>
          <w:szCs w:val="24"/>
        </w:rPr>
        <w:t xml:space="preserve"> </w:t>
      </w:r>
      <w:r w:rsidRPr="00713136">
        <w:rPr>
          <w:rFonts w:ascii="Times New Roman" w:eastAsia="Times New Roman" w:hAnsi="Times New Roman" w:cs="Times New Roman"/>
          <w:color w:val="222222"/>
          <w:sz w:val="24"/>
          <w:szCs w:val="24"/>
        </w:rPr>
        <w:t>İlişkin Avrupa Konseyi Sözleşmesi - Lanzarote Sözleşmesi </w:t>
      </w:r>
    </w:p>
    <w:p w:rsidR="00F46062" w:rsidRPr="00594C97" w:rsidRDefault="00F46062"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594C97">
        <w:rPr>
          <w:rFonts w:ascii="Times New Roman" w:eastAsia="Times New Roman" w:hAnsi="Times New Roman" w:cs="Times New Roman"/>
          <w:color w:val="222222"/>
          <w:sz w:val="24"/>
          <w:szCs w:val="24"/>
        </w:rPr>
        <w:t>Ulusal Mevzuat </w:t>
      </w:r>
    </w:p>
    <w:p w:rsidR="00B754C2" w:rsidRPr="00B754C2" w:rsidRDefault="00F46062" w:rsidP="00713136">
      <w:pPr>
        <w:pStyle w:val="ListeParagraf"/>
        <w:numPr>
          <w:ilvl w:val="0"/>
          <w:numId w:val="5"/>
        </w:numPr>
        <w:shd w:val="clear" w:color="auto" w:fill="FFFFFF"/>
        <w:spacing w:after="0" w:line="240" w:lineRule="auto"/>
        <w:ind w:left="0" w:firstLine="284"/>
        <w:jc w:val="both"/>
        <w:rPr>
          <w:rFonts w:ascii="Times New Roman" w:hAnsi="Times New Roman" w:cs="Times New Roman"/>
          <w:b/>
          <w:bCs/>
          <w:color w:val="222222"/>
          <w:sz w:val="24"/>
          <w:szCs w:val="24"/>
          <w:shd w:val="clear" w:color="auto" w:fill="FFFFFF"/>
        </w:rPr>
      </w:pPr>
      <w:r w:rsidRPr="00B754C2">
        <w:rPr>
          <w:rFonts w:ascii="Times New Roman" w:eastAsia="Times New Roman" w:hAnsi="Times New Roman" w:cs="Times New Roman"/>
          <w:color w:val="222222"/>
          <w:sz w:val="24"/>
          <w:szCs w:val="24"/>
        </w:rPr>
        <w:t>Türkiye’de Çocuğa Karşı Cinsel Sömürü ve Cinsel İstismar</w:t>
      </w:r>
    </w:p>
    <w:p w:rsidR="00713136" w:rsidRPr="00B754C2" w:rsidRDefault="00713136" w:rsidP="00713136">
      <w:pPr>
        <w:pStyle w:val="ListeParagraf"/>
        <w:numPr>
          <w:ilvl w:val="0"/>
          <w:numId w:val="5"/>
        </w:numPr>
        <w:shd w:val="clear" w:color="auto" w:fill="FFFFFF"/>
        <w:spacing w:after="0" w:line="240" w:lineRule="auto"/>
        <w:ind w:left="0" w:firstLine="284"/>
        <w:jc w:val="both"/>
        <w:rPr>
          <w:rFonts w:ascii="Times New Roman" w:hAnsi="Times New Roman" w:cs="Times New Roman"/>
          <w:b/>
          <w:bCs/>
          <w:color w:val="222222"/>
          <w:sz w:val="24"/>
          <w:szCs w:val="24"/>
          <w:shd w:val="clear" w:color="auto" w:fill="FFFFFF"/>
        </w:rPr>
      </w:pPr>
      <w:r w:rsidRPr="00B754C2">
        <w:rPr>
          <w:rFonts w:ascii="Times New Roman" w:hAnsi="Times New Roman" w:cs="Times New Roman"/>
          <w:bCs/>
          <w:color w:val="222222"/>
          <w:sz w:val="24"/>
          <w:szCs w:val="24"/>
          <w:shd w:val="clear" w:color="auto" w:fill="FFFFFF"/>
        </w:rPr>
        <w:t>Çocuğa yönelik cinsel ve ticari sömürüyle mücadeleye ilişkin dünyada ve ülkemizdeki oluşumlar,</w:t>
      </w:r>
      <w:r w:rsidR="00B754C2">
        <w:rPr>
          <w:rFonts w:ascii="Times New Roman" w:hAnsi="Times New Roman" w:cs="Times New Roman"/>
          <w:bCs/>
          <w:color w:val="222222"/>
          <w:sz w:val="24"/>
          <w:szCs w:val="24"/>
          <w:shd w:val="clear" w:color="auto" w:fill="FFFFFF"/>
        </w:rPr>
        <w:t xml:space="preserve"> </w:t>
      </w:r>
      <w:r w:rsidR="009724A1" w:rsidRPr="009866C3">
        <w:rPr>
          <w:rFonts w:ascii="Times New Roman" w:hAnsi="Times New Roman" w:cs="Times New Roman"/>
          <w:bCs/>
          <w:color w:val="222222"/>
          <w:sz w:val="24"/>
          <w:szCs w:val="24"/>
          <w:shd w:val="clear" w:color="auto" w:fill="FFFFFF"/>
        </w:rPr>
        <w:t>ÇTCS</w:t>
      </w:r>
      <w:r w:rsidR="009724A1">
        <w:rPr>
          <w:rFonts w:ascii="Times New Roman" w:hAnsi="Times New Roman" w:cs="Times New Roman"/>
          <w:bCs/>
          <w:color w:val="222222"/>
          <w:sz w:val="24"/>
          <w:szCs w:val="24"/>
          <w:shd w:val="clear" w:color="auto" w:fill="FFFFFF"/>
        </w:rPr>
        <w:t xml:space="preserve">, ÇGH, ÇYŞÖA, ÇAÇAv </w:t>
      </w:r>
      <w:r w:rsidR="009724A1" w:rsidRPr="009866C3">
        <w:rPr>
          <w:rFonts w:ascii="Times New Roman" w:hAnsi="Times New Roman" w:cs="Times New Roman"/>
          <w:bCs/>
          <w:color w:val="222222"/>
          <w:sz w:val="24"/>
          <w:szCs w:val="24"/>
          <w:shd w:val="clear" w:color="auto" w:fill="FFFFFF"/>
        </w:rPr>
        <w:t xml:space="preserve"> ve ECPAT</w:t>
      </w:r>
      <w:r w:rsidR="009724A1">
        <w:rPr>
          <w:rFonts w:ascii="Times New Roman" w:hAnsi="Times New Roman" w:cs="Times New Roman"/>
          <w:bCs/>
          <w:color w:val="222222"/>
          <w:sz w:val="24"/>
          <w:szCs w:val="24"/>
          <w:shd w:val="clear" w:color="auto" w:fill="FFFFFF"/>
        </w:rPr>
        <w:t xml:space="preserve"> </w:t>
      </w:r>
    </w:p>
    <w:p w:rsidR="00713136" w:rsidRPr="00594C97" w:rsidRDefault="00713136" w:rsidP="00B754C2">
      <w:pPr>
        <w:pStyle w:val="ListeParagraf"/>
        <w:shd w:val="clear" w:color="auto" w:fill="FFFFFF"/>
        <w:spacing w:after="0" w:line="240" w:lineRule="auto"/>
        <w:rPr>
          <w:rFonts w:ascii="Times New Roman" w:eastAsia="Times New Roman" w:hAnsi="Times New Roman" w:cs="Times New Roman"/>
          <w:color w:val="222222"/>
          <w:sz w:val="24"/>
          <w:szCs w:val="24"/>
        </w:rPr>
      </w:pPr>
    </w:p>
    <w:p w:rsidR="00F46062" w:rsidRPr="003C724E" w:rsidRDefault="003C724E" w:rsidP="003C724E">
      <w:pPr>
        <w:shd w:val="clear" w:color="auto" w:fill="FFFFFF"/>
        <w:spacing w:after="0" w:line="240" w:lineRule="auto"/>
        <w:rPr>
          <w:rFonts w:ascii="Times New Roman" w:eastAsia="Times New Roman" w:hAnsi="Times New Roman" w:cs="Times New Roman"/>
          <w:b/>
          <w:color w:val="222222"/>
          <w:sz w:val="24"/>
          <w:szCs w:val="24"/>
        </w:rPr>
      </w:pPr>
      <w:r w:rsidRPr="003C724E">
        <w:rPr>
          <w:rFonts w:ascii="Times New Roman" w:eastAsia="Times New Roman" w:hAnsi="Times New Roman" w:cs="Times New Roman"/>
          <w:b/>
          <w:color w:val="222222"/>
          <w:sz w:val="24"/>
          <w:szCs w:val="24"/>
        </w:rPr>
        <w:t xml:space="preserve">2. </w:t>
      </w:r>
      <w:r w:rsidR="00F46062" w:rsidRPr="003C724E">
        <w:rPr>
          <w:rFonts w:ascii="Times New Roman" w:eastAsia="Times New Roman" w:hAnsi="Times New Roman" w:cs="Times New Roman"/>
          <w:b/>
          <w:color w:val="222222"/>
          <w:sz w:val="24"/>
          <w:szCs w:val="24"/>
        </w:rPr>
        <w:t>Uygulamalı Eğitim</w:t>
      </w:r>
      <w:r w:rsidRPr="003C724E">
        <w:rPr>
          <w:rFonts w:ascii="Times New Roman" w:eastAsia="Times New Roman" w:hAnsi="Times New Roman" w:cs="Times New Roman"/>
          <w:b/>
          <w:color w:val="222222"/>
          <w:sz w:val="24"/>
          <w:szCs w:val="24"/>
        </w:rPr>
        <w:t xml:space="preserve"> Konuları</w:t>
      </w:r>
      <w:r w:rsidR="00F46062" w:rsidRPr="003C724E">
        <w:rPr>
          <w:rFonts w:ascii="Times New Roman" w:eastAsia="Times New Roman" w:hAnsi="Times New Roman" w:cs="Times New Roman"/>
          <w:b/>
          <w:color w:val="222222"/>
          <w:sz w:val="24"/>
          <w:szCs w:val="24"/>
        </w:rPr>
        <w:t>;</w:t>
      </w:r>
    </w:p>
    <w:p w:rsidR="00B754C2" w:rsidRDefault="009724A1"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Yaş ve gelişim evrelerine göre ç</w:t>
      </w:r>
      <w:r w:rsidR="00B754C2">
        <w:rPr>
          <w:rFonts w:ascii="Times New Roman" w:eastAsia="Times New Roman" w:hAnsi="Times New Roman" w:cs="Times New Roman"/>
          <w:color w:val="222222"/>
          <w:sz w:val="24"/>
          <w:szCs w:val="24"/>
        </w:rPr>
        <w:t>ocuğa karşı cinsel sömürünün</w:t>
      </w:r>
      <w:r>
        <w:rPr>
          <w:rFonts w:ascii="Times New Roman" w:eastAsia="Times New Roman" w:hAnsi="Times New Roman" w:cs="Times New Roman"/>
          <w:color w:val="222222"/>
          <w:sz w:val="24"/>
          <w:szCs w:val="24"/>
        </w:rPr>
        <w:t>/istismarın</w:t>
      </w:r>
      <w:r w:rsidR="00B754C2">
        <w:rPr>
          <w:rFonts w:ascii="Times New Roman" w:eastAsia="Times New Roman" w:hAnsi="Times New Roman" w:cs="Times New Roman"/>
          <w:color w:val="222222"/>
          <w:sz w:val="24"/>
          <w:szCs w:val="24"/>
        </w:rPr>
        <w:t xml:space="preserve"> b</w:t>
      </w:r>
      <w:r w:rsidR="00F46062">
        <w:rPr>
          <w:rFonts w:ascii="Times New Roman" w:eastAsia="Times New Roman" w:hAnsi="Times New Roman" w:cs="Times New Roman"/>
          <w:color w:val="222222"/>
          <w:sz w:val="24"/>
          <w:szCs w:val="24"/>
        </w:rPr>
        <w:t>elirtileri</w:t>
      </w:r>
    </w:p>
    <w:p w:rsidR="00B754C2" w:rsidRDefault="00F46062"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594C97">
        <w:rPr>
          <w:rFonts w:ascii="Times New Roman" w:eastAsia="Times New Roman" w:hAnsi="Times New Roman" w:cs="Times New Roman"/>
          <w:color w:val="222222"/>
          <w:sz w:val="24"/>
          <w:szCs w:val="24"/>
        </w:rPr>
        <w:t>Risk</w:t>
      </w:r>
      <w:r>
        <w:rPr>
          <w:rFonts w:ascii="Times New Roman" w:eastAsia="Times New Roman" w:hAnsi="Times New Roman" w:cs="Times New Roman"/>
          <w:color w:val="222222"/>
          <w:sz w:val="24"/>
          <w:szCs w:val="24"/>
        </w:rPr>
        <w:t xml:space="preserve"> faktörlerini tanıma</w:t>
      </w:r>
      <w:r w:rsidR="00B754C2">
        <w:rPr>
          <w:rFonts w:ascii="Times New Roman" w:eastAsia="Times New Roman" w:hAnsi="Times New Roman" w:cs="Times New Roman"/>
          <w:color w:val="222222"/>
          <w:sz w:val="24"/>
          <w:szCs w:val="24"/>
        </w:rPr>
        <w:t xml:space="preserve"> ve riskleri analiz etme</w:t>
      </w:r>
    </w:p>
    <w:p w:rsidR="00F46062" w:rsidRPr="00594C97" w:rsidRDefault="00B754C2"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Etkin ve sonuç odaklı </w:t>
      </w:r>
      <w:r w:rsidR="00F46062" w:rsidRPr="00594C97">
        <w:rPr>
          <w:rFonts w:ascii="Times New Roman" w:eastAsia="Times New Roman" w:hAnsi="Times New Roman" w:cs="Times New Roman"/>
          <w:color w:val="222222"/>
          <w:sz w:val="24"/>
          <w:szCs w:val="24"/>
        </w:rPr>
        <w:t>müdahale süreci</w:t>
      </w:r>
      <w:r>
        <w:rPr>
          <w:rFonts w:ascii="Times New Roman" w:eastAsia="Times New Roman" w:hAnsi="Times New Roman" w:cs="Times New Roman"/>
          <w:color w:val="222222"/>
          <w:sz w:val="24"/>
          <w:szCs w:val="24"/>
        </w:rPr>
        <w:t xml:space="preserve"> ve</w:t>
      </w:r>
      <w:r w:rsidR="00F46062" w:rsidRPr="00594C97">
        <w:rPr>
          <w:rFonts w:ascii="Times New Roman" w:eastAsia="Times New Roman" w:hAnsi="Times New Roman" w:cs="Times New Roman"/>
          <w:color w:val="222222"/>
          <w:sz w:val="24"/>
          <w:szCs w:val="24"/>
        </w:rPr>
        <w:t xml:space="preserve"> müdahale araçları,</w:t>
      </w:r>
    </w:p>
    <w:p w:rsidR="009724A1" w:rsidRDefault="00B754C2"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Ç</w:t>
      </w:r>
      <w:r w:rsidR="00F46062" w:rsidRPr="00594C97">
        <w:rPr>
          <w:rFonts w:ascii="Times New Roman" w:eastAsia="Times New Roman" w:hAnsi="Times New Roman" w:cs="Times New Roman"/>
          <w:color w:val="222222"/>
          <w:sz w:val="24"/>
          <w:szCs w:val="24"/>
        </w:rPr>
        <w:t>ocuğun korunması ve</w:t>
      </w:r>
      <w:r>
        <w:rPr>
          <w:rFonts w:ascii="Times New Roman" w:eastAsia="Times New Roman" w:hAnsi="Times New Roman" w:cs="Times New Roman"/>
          <w:color w:val="222222"/>
          <w:sz w:val="24"/>
          <w:szCs w:val="24"/>
        </w:rPr>
        <w:t xml:space="preserve"> bunun sağlanabilmesi için</w:t>
      </w:r>
      <w:r w:rsidR="009724A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bireysel ve kurumsal bazda</w:t>
      </w:r>
      <w:r w:rsidR="009724A1">
        <w:rPr>
          <w:rFonts w:ascii="Times New Roman" w:eastAsia="Times New Roman" w:hAnsi="Times New Roman" w:cs="Times New Roman"/>
          <w:color w:val="222222"/>
          <w:sz w:val="24"/>
          <w:szCs w:val="24"/>
        </w:rPr>
        <w:t xml:space="preserve"> </w:t>
      </w:r>
      <w:r w:rsidR="00F46062" w:rsidRPr="00594C97">
        <w:rPr>
          <w:rFonts w:ascii="Times New Roman" w:eastAsia="Times New Roman" w:hAnsi="Times New Roman" w:cs="Times New Roman"/>
          <w:color w:val="222222"/>
          <w:sz w:val="24"/>
          <w:szCs w:val="24"/>
        </w:rPr>
        <w:t>yapılması gerekenler</w:t>
      </w:r>
      <w:r w:rsidR="009724A1">
        <w:rPr>
          <w:rFonts w:ascii="Times New Roman" w:eastAsia="Times New Roman" w:hAnsi="Times New Roman" w:cs="Times New Roman"/>
          <w:color w:val="222222"/>
          <w:sz w:val="24"/>
          <w:szCs w:val="24"/>
        </w:rPr>
        <w:t>,</w:t>
      </w:r>
    </w:p>
    <w:p w:rsidR="009724A1" w:rsidRDefault="009724A1"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İletişim becerileri</w:t>
      </w:r>
    </w:p>
    <w:p w:rsidR="00F46062" w:rsidRDefault="009724A1" w:rsidP="00F46062">
      <w:pPr>
        <w:pStyle w:val="ListeParagraf"/>
        <w:numPr>
          <w:ilvl w:val="0"/>
          <w:numId w:val="5"/>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Görüşme süreci</w:t>
      </w:r>
      <w:r w:rsidR="00F46062" w:rsidRPr="00594C97">
        <w:rPr>
          <w:rFonts w:ascii="Times New Roman" w:eastAsia="Times New Roman" w:hAnsi="Times New Roman" w:cs="Times New Roman"/>
          <w:color w:val="222222"/>
          <w:sz w:val="24"/>
          <w:szCs w:val="24"/>
        </w:rPr>
        <w:t> </w:t>
      </w:r>
    </w:p>
    <w:p w:rsidR="009724A1" w:rsidRPr="009724A1" w:rsidRDefault="000455A7" w:rsidP="009724A1">
      <w:pPr>
        <w:pStyle w:val="ListeParagraf"/>
        <w:numPr>
          <w:ilvl w:val="0"/>
          <w:numId w:val="5"/>
        </w:numPr>
        <w:shd w:val="clear" w:color="auto" w:fill="FFFFFF"/>
        <w:spacing w:after="0" w:line="240" w:lineRule="auto"/>
        <w:rPr>
          <w:rFonts w:ascii="Times New Roman" w:hAnsi="Times New Roman" w:cs="Times New Roman"/>
          <w:bCs/>
          <w:color w:val="222222"/>
          <w:sz w:val="24"/>
          <w:szCs w:val="24"/>
          <w:shd w:val="clear" w:color="auto" w:fill="FFFFFF"/>
        </w:rPr>
      </w:pPr>
      <w:r w:rsidRPr="009724A1">
        <w:rPr>
          <w:rFonts w:ascii="Times New Roman" w:eastAsia="Times New Roman" w:hAnsi="Times New Roman" w:cs="Times New Roman"/>
          <w:color w:val="222222"/>
          <w:sz w:val="24"/>
          <w:szCs w:val="24"/>
        </w:rPr>
        <w:t xml:space="preserve">Uygulamalı eğitim; örnek vaka çalışmaları, örnek olaylar üzerinden grup/atölye çalışmaları </w:t>
      </w:r>
    </w:p>
    <w:p w:rsidR="009724A1" w:rsidRPr="009724A1" w:rsidRDefault="009724A1" w:rsidP="009724A1">
      <w:pPr>
        <w:pStyle w:val="ListeParagraf"/>
        <w:shd w:val="clear" w:color="auto" w:fill="FFFFFF"/>
        <w:spacing w:after="0" w:line="240" w:lineRule="auto"/>
        <w:rPr>
          <w:rFonts w:ascii="Times New Roman" w:hAnsi="Times New Roman" w:cs="Times New Roman"/>
          <w:bCs/>
          <w:color w:val="222222"/>
          <w:sz w:val="24"/>
          <w:szCs w:val="24"/>
          <w:shd w:val="clear" w:color="auto" w:fill="FFFFFF"/>
        </w:rPr>
      </w:pPr>
    </w:p>
    <w:p w:rsidR="00B754C2" w:rsidRPr="00C000C3" w:rsidRDefault="00B754C2" w:rsidP="00C000C3">
      <w:pPr>
        <w:shd w:val="clear" w:color="auto" w:fill="FFFFFF"/>
        <w:spacing w:after="0" w:line="240" w:lineRule="auto"/>
        <w:jc w:val="both"/>
        <w:rPr>
          <w:rFonts w:ascii="Times New Roman" w:hAnsi="Times New Roman" w:cs="Times New Roman"/>
          <w:b/>
          <w:bCs/>
          <w:color w:val="222222"/>
          <w:sz w:val="24"/>
          <w:szCs w:val="24"/>
          <w:u w:val="single"/>
          <w:shd w:val="clear" w:color="auto" w:fill="FFFFFF"/>
        </w:rPr>
      </w:pPr>
      <w:r w:rsidRPr="00C000C3">
        <w:rPr>
          <w:rFonts w:ascii="Times New Roman" w:hAnsi="Times New Roman" w:cs="Times New Roman"/>
          <w:b/>
          <w:bCs/>
          <w:color w:val="222222"/>
          <w:sz w:val="24"/>
          <w:szCs w:val="24"/>
          <w:u w:val="single"/>
          <w:shd w:val="clear" w:color="auto" w:fill="FFFFFF"/>
        </w:rPr>
        <w:t>Eğitim verecek kişiler;</w:t>
      </w:r>
    </w:p>
    <w:p w:rsidR="00C000C3" w:rsidRDefault="00C000C3" w:rsidP="00C000C3">
      <w:pPr>
        <w:shd w:val="clear" w:color="auto" w:fill="FFFFFF"/>
        <w:spacing w:after="0" w:line="240" w:lineRule="auto"/>
        <w:jc w:val="both"/>
        <w:rPr>
          <w:rFonts w:ascii="Times New Roman" w:hAnsi="Times New Roman" w:cs="Times New Roman"/>
          <w:b/>
          <w:bCs/>
          <w:color w:val="222222"/>
          <w:sz w:val="24"/>
          <w:szCs w:val="24"/>
          <w:shd w:val="clear" w:color="auto" w:fill="FFFFFF"/>
        </w:rPr>
      </w:pPr>
    </w:p>
    <w:p w:rsidR="00C000C3" w:rsidRDefault="00814D63" w:rsidP="00F46062">
      <w:pPr>
        <w:tabs>
          <w:tab w:val="left" w:pos="426"/>
          <w:tab w:val="left" w:pos="851"/>
        </w:tabs>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Figen PASLI</w:t>
      </w:r>
      <w:r w:rsidR="00C000C3">
        <w:rPr>
          <w:rFonts w:ascii="Times New Roman" w:hAnsi="Times New Roman" w:cs="Times New Roman"/>
          <w:bCs/>
          <w:color w:val="222222"/>
          <w:sz w:val="24"/>
          <w:szCs w:val="24"/>
          <w:shd w:val="clear" w:color="auto" w:fill="FFFFFF"/>
        </w:rPr>
        <w:t>,</w:t>
      </w:r>
      <w:r>
        <w:rPr>
          <w:rFonts w:ascii="Times New Roman" w:hAnsi="Times New Roman" w:cs="Times New Roman"/>
          <w:bCs/>
          <w:color w:val="222222"/>
          <w:sz w:val="24"/>
          <w:szCs w:val="24"/>
          <w:shd w:val="clear" w:color="auto" w:fill="FFFFFF"/>
        </w:rPr>
        <w:t xml:space="preserve"> </w:t>
      </w:r>
      <w:r w:rsidR="00DC7887">
        <w:rPr>
          <w:rFonts w:ascii="Times New Roman" w:hAnsi="Times New Roman" w:cs="Times New Roman"/>
          <w:bCs/>
          <w:color w:val="222222"/>
          <w:sz w:val="24"/>
          <w:szCs w:val="24"/>
          <w:shd w:val="clear" w:color="auto" w:fill="FFFFFF"/>
        </w:rPr>
        <w:t xml:space="preserve">Sosyal Hizmet </w:t>
      </w:r>
      <w:r>
        <w:rPr>
          <w:rFonts w:ascii="Times New Roman" w:hAnsi="Times New Roman" w:cs="Times New Roman"/>
          <w:bCs/>
          <w:color w:val="222222"/>
          <w:sz w:val="24"/>
          <w:szCs w:val="24"/>
          <w:shd w:val="clear" w:color="auto" w:fill="FFFFFF"/>
        </w:rPr>
        <w:t>Uzmanı</w:t>
      </w:r>
      <w:r w:rsidR="00C000C3">
        <w:rPr>
          <w:rFonts w:ascii="Times New Roman" w:hAnsi="Times New Roman" w:cs="Times New Roman"/>
          <w:bCs/>
          <w:color w:val="222222"/>
          <w:sz w:val="24"/>
          <w:szCs w:val="24"/>
          <w:shd w:val="clear" w:color="auto" w:fill="FFFFFF"/>
        </w:rPr>
        <w:t>,</w:t>
      </w:r>
      <w:r w:rsidR="00C000C3">
        <w:rPr>
          <w:rFonts w:ascii="Times New Roman" w:hAnsi="Times New Roman" w:cs="Times New Roman"/>
          <w:bCs/>
          <w:color w:val="222222"/>
          <w:sz w:val="24"/>
          <w:szCs w:val="24"/>
          <w:shd w:val="clear" w:color="auto" w:fill="FFFFFF"/>
        </w:rPr>
        <w:tab/>
        <w:t xml:space="preserve">Gazi Üniversitesi, Çocuk Koruma </w:t>
      </w:r>
      <w:r w:rsidR="00DC7E01">
        <w:rPr>
          <w:rFonts w:ascii="Times New Roman" w:hAnsi="Times New Roman" w:cs="Times New Roman"/>
          <w:bCs/>
          <w:color w:val="222222"/>
          <w:sz w:val="24"/>
          <w:szCs w:val="24"/>
          <w:shd w:val="clear" w:color="auto" w:fill="FFFFFF"/>
        </w:rPr>
        <w:t>Merkezi</w:t>
      </w:r>
    </w:p>
    <w:p w:rsidR="00B754C2" w:rsidRDefault="00B754C2" w:rsidP="00F46062">
      <w:pPr>
        <w:tabs>
          <w:tab w:val="left" w:pos="426"/>
          <w:tab w:val="left" w:pos="851"/>
        </w:tabs>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Şahin ANTAKYALIOĞLU</w:t>
      </w:r>
      <w:r w:rsidR="00C000C3">
        <w:rPr>
          <w:rFonts w:ascii="Times New Roman" w:hAnsi="Times New Roman" w:cs="Times New Roman"/>
          <w:bCs/>
          <w:color w:val="222222"/>
          <w:sz w:val="24"/>
          <w:szCs w:val="24"/>
          <w:shd w:val="clear" w:color="auto" w:fill="FFFFFF"/>
        </w:rPr>
        <w:t>,</w:t>
      </w:r>
      <w:r>
        <w:rPr>
          <w:rFonts w:ascii="Times New Roman" w:hAnsi="Times New Roman" w:cs="Times New Roman"/>
          <w:bCs/>
          <w:color w:val="222222"/>
          <w:sz w:val="24"/>
          <w:szCs w:val="24"/>
          <w:shd w:val="clear" w:color="auto" w:fill="FFFFFF"/>
        </w:rPr>
        <w:t xml:space="preserve"> Avukat</w:t>
      </w:r>
      <w:r w:rsidR="00C000C3">
        <w:rPr>
          <w:rFonts w:ascii="Times New Roman" w:hAnsi="Times New Roman" w:cs="Times New Roman"/>
          <w:bCs/>
          <w:color w:val="222222"/>
          <w:sz w:val="24"/>
          <w:szCs w:val="24"/>
          <w:shd w:val="clear" w:color="auto" w:fill="FFFFFF"/>
        </w:rPr>
        <w:tab/>
      </w:r>
      <w:r w:rsidR="00C000C3">
        <w:rPr>
          <w:rFonts w:ascii="Times New Roman" w:hAnsi="Times New Roman" w:cs="Times New Roman"/>
          <w:bCs/>
          <w:color w:val="222222"/>
          <w:sz w:val="24"/>
          <w:szCs w:val="24"/>
          <w:shd w:val="clear" w:color="auto" w:fill="FFFFFF"/>
        </w:rPr>
        <w:tab/>
        <w:t>ÇAÇAv</w:t>
      </w:r>
      <w:r w:rsidR="000F6B27">
        <w:rPr>
          <w:rFonts w:ascii="Times New Roman" w:hAnsi="Times New Roman" w:cs="Times New Roman"/>
          <w:bCs/>
          <w:color w:val="222222"/>
          <w:sz w:val="24"/>
          <w:szCs w:val="24"/>
          <w:shd w:val="clear" w:color="auto" w:fill="FFFFFF"/>
        </w:rPr>
        <w:t>.</w:t>
      </w:r>
      <w:r w:rsidR="00C000C3">
        <w:rPr>
          <w:rFonts w:ascii="Times New Roman" w:hAnsi="Times New Roman" w:cs="Times New Roman"/>
          <w:bCs/>
          <w:color w:val="222222"/>
          <w:sz w:val="24"/>
          <w:szCs w:val="24"/>
          <w:shd w:val="clear" w:color="auto" w:fill="FFFFFF"/>
        </w:rPr>
        <w:t xml:space="preserve"> Koordinatörü</w:t>
      </w:r>
    </w:p>
    <w:p w:rsidR="00B754C2" w:rsidRDefault="00B754C2" w:rsidP="00F46062">
      <w:pPr>
        <w:tabs>
          <w:tab w:val="left" w:pos="426"/>
          <w:tab w:val="left" w:pos="851"/>
        </w:tabs>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Zeynep MUTLU</w:t>
      </w:r>
      <w:r w:rsidR="00C000C3">
        <w:rPr>
          <w:rFonts w:ascii="Times New Roman" w:hAnsi="Times New Roman" w:cs="Times New Roman"/>
          <w:bCs/>
          <w:color w:val="222222"/>
          <w:sz w:val="24"/>
          <w:szCs w:val="24"/>
          <w:shd w:val="clear" w:color="auto" w:fill="FFFFFF"/>
        </w:rPr>
        <w:t>,</w:t>
      </w:r>
      <w:r>
        <w:rPr>
          <w:rFonts w:ascii="Times New Roman" w:hAnsi="Times New Roman" w:cs="Times New Roman"/>
          <w:bCs/>
          <w:color w:val="222222"/>
          <w:sz w:val="24"/>
          <w:szCs w:val="24"/>
          <w:shd w:val="clear" w:color="auto" w:fill="FFFFFF"/>
        </w:rPr>
        <w:t xml:space="preserve"> Sosyal Hizmet Uzmanı</w:t>
      </w:r>
      <w:r w:rsidR="00C000C3">
        <w:rPr>
          <w:rFonts w:ascii="Times New Roman" w:hAnsi="Times New Roman" w:cs="Times New Roman"/>
          <w:bCs/>
          <w:color w:val="222222"/>
          <w:sz w:val="24"/>
          <w:szCs w:val="24"/>
          <w:shd w:val="clear" w:color="auto" w:fill="FFFFFF"/>
        </w:rPr>
        <w:tab/>
        <w:t>Ankara 3.Aile Mahkemesi</w:t>
      </w:r>
    </w:p>
    <w:p w:rsidR="000B6BF8" w:rsidRDefault="000B6BF8" w:rsidP="00F46062">
      <w:pPr>
        <w:tabs>
          <w:tab w:val="left" w:pos="426"/>
          <w:tab w:val="left" w:pos="851"/>
        </w:tabs>
        <w:jc w:val="both"/>
        <w:rPr>
          <w:rFonts w:ascii="Times New Roman" w:hAnsi="Times New Roman" w:cs="Times New Roman"/>
          <w:bCs/>
          <w:color w:val="222222"/>
          <w:sz w:val="24"/>
          <w:szCs w:val="24"/>
          <w:shd w:val="clear" w:color="auto" w:fill="FFFFFF"/>
        </w:rPr>
      </w:pPr>
    </w:p>
    <w:p w:rsidR="00F46062" w:rsidRDefault="00F46062" w:rsidP="00F46062">
      <w:pPr>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Eğitime Alınacak </w:t>
      </w:r>
      <w:r w:rsidR="000455A7">
        <w:rPr>
          <w:rFonts w:ascii="Times New Roman" w:hAnsi="Times New Roman" w:cs="Times New Roman"/>
          <w:b/>
          <w:bCs/>
          <w:color w:val="222222"/>
          <w:sz w:val="24"/>
          <w:szCs w:val="24"/>
          <w:shd w:val="clear" w:color="auto" w:fill="FFFFFF"/>
        </w:rPr>
        <w:t>Profesyoneller;</w:t>
      </w:r>
    </w:p>
    <w:p w:rsidR="00B754C2" w:rsidRDefault="00F46062" w:rsidP="00F46062">
      <w:pPr>
        <w:jc w:val="both"/>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1.Grup:</w:t>
      </w:r>
      <w:r>
        <w:rPr>
          <w:rFonts w:ascii="Times New Roman" w:hAnsi="Times New Roman" w:cs="Times New Roman"/>
          <w:bCs/>
          <w:color w:val="222222"/>
          <w:sz w:val="24"/>
          <w:szCs w:val="24"/>
          <w:shd w:val="clear" w:color="auto" w:fill="FFFFFF"/>
        </w:rPr>
        <w:t xml:space="preserve">   20 Kişi </w:t>
      </w:r>
      <w:r w:rsidR="00B754C2">
        <w:rPr>
          <w:rFonts w:ascii="Times New Roman" w:hAnsi="Times New Roman" w:cs="Times New Roman"/>
          <w:bCs/>
          <w:color w:val="222222"/>
          <w:sz w:val="24"/>
          <w:szCs w:val="24"/>
          <w:shd w:val="clear" w:color="auto" w:fill="FFFFFF"/>
        </w:rPr>
        <w:t>(</w:t>
      </w:r>
      <w:r w:rsidRPr="00594C97">
        <w:rPr>
          <w:rFonts w:ascii="Times New Roman" w:hAnsi="Times New Roman" w:cs="Times New Roman"/>
          <w:color w:val="222222"/>
          <w:sz w:val="24"/>
          <w:szCs w:val="24"/>
          <w:shd w:val="clear" w:color="auto" w:fill="FFFFFF"/>
        </w:rPr>
        <w:t xml:space="preserve">çocuk </w:t>
      </w:r>
      <w:r w:rsidR="00B754C2">
        <w:rPr>
          <w:rFonts w:ascii="Times New Roman" w:hAnsi="Times New Roman" w:cs="Times New Roman"/>
          <w:color w:val="222222"/>
          <w:sz w:val="24"/>
          <w:szCs w:val="24"/>
          <w:shd w:val="clear" w:color="auto" w:fill="FFFFFF"/>
        </w:rPr>
        <w:t xml:space="preserve">koruma/sosyal yardım/adalet/sağlık/eğitim </w:t>
      </w:r>
      <w:r w:rsidRPr="00594C97">
        <w:rPr>
          <w:rFonts w:ascii="Times New Roman" w:hAnsi="Times New Roman" w:cs="Times New Roman"/>
          <w:color w:val="222222"/>
          <w:sz w:val="24"/>
          <w:szCs w:val="24"/>
          <w:shd w:val="clear" w:color="auto" w:fill="FFFFFF"/>
        </w:rPr>
        <w:t>alanında çalışmalar yapmakta olan sosyal hizmet uzmanları, psikologlar, çocuk gelişimciler, p</w:t>
      </w:r>
      <w:r w:rsidR="00B754C2">
        <w:rPr>
          <w:rFonts w:ascii="Times New Roman" w:hAnsi="Times New Roman" w:cs="Times New Roman"/>
          <w:color w:val="222222"/>
          <w:sz w:val="24"/>
          <w:szCs w:val="24"/>
          <w:shd w:val="clear" w:color="auto" w:fill="FFFFFF"/>
        </w:rPr>
        <w:t>sikolojik danışma ve rehbelik mezunları, halk sağlığı uzmanları v</w:t>
      </w:r>
      <w:r w:rsidRPr="00594C97">
        <w:rPr>
          <w:rFonts w:ascii="Times New Roman" w:hAnsi="Times New Roman" w:cs="Times New Roman"/>
          <w:color w:val="222222"/>
          <w:sz w:val="24"/>
          <w:szCs w:val="24"/>
          <w:shd w:val="clear" w:color="auto" w:fill="FFFFFF"/>
        </w:rPr>
        <w:t>e diğer ilgili meslek</w:t>
      </w:r>
      <w:r w:rsidR="00B754C2">
        <w:rPr>
          <w:rFonts w:ascii="Times New Roman" w:hAnsi="Times New Roman" w:cs="Times New Roman"/>
          <w:color w:val="222222"/>
          <w:sz w:val="24"/>
          <w:szCs w:val="24"/>
          <w:shd w:val="clear" w:color="auto" w:fill="FFFFFF"/>
        </w:rPr>
        <w:t xml:space="preserve"> elemanları (başvurular arasında ağ üyesi</w:t>
      </w:r>
      <w:r w:rsidR="000455A7">
        <w:rPr>
          <w:rFonts w:ascii="Times New Roman" w:hAnsi="Times New Roman" w:cs="Times New Roman"/>
          <w:color w:val="222222"/>
          <w:sz w:val="24"/>
          <w:szCs w:val="24"/>
          <w:shd w:val="clear" w:color="auto" w:fill="FFFFFF"/>
        </w:rPr>
        <w:t xml:space="preserve"> olanlara öncelik verilecektir)</w:t>
      </w:r>
    </w:p>
    <w:p w:rsidR="000455A7" w:rsidRDefault="00F46062" w:rsidP="00F46062">
      <w:pPr>
        <w:jc w:val="both"/>
        <w:rPr>
          <w:rFonts w:ascii="Times New Roman" w:hAnsi="Times New Roman" w:cs="Times New Roman"/>
          <w:bCs/>
          <w:color w:val="222222"/>
          <w:sz w:val="24"/>
          <w:szCs w:val="24"/>
          <w:shd w:val="clear" w:color="auto" w:fill="FFFFFF"/>
        </w:rPr>
      </w:pPr>
      <w:r w:rsidRPr="00AA26EB">
        <w:rPr>
          <w:rFonts w:ascii="Times New Roman" w:hAnsi="Times New Roman" w:cs="Times New Roman"/>
          <w:b/>
          <w:bCs/>
          <w:color w:val="222222"/>
          <w:sz w:val="24"/>
          <w:szCs w:val="24"/>
          <w:shd w:val="clear" w:color="auto" w:fill="FFFFFF"/>
        </w:rPr>
        <w:t>2.Grup:</w:t>
      </w:r>
      <w:r w:rsidR="000455A7">
        <w:rPr>
          <w:rFonts w:ascii="Times New Roman" w:hAnsi="Times New Roman" w:cs="Times New Roman"/>
          <w:bCs/>
          <w:color w:val="222222"/>
          <w:sz w:val="24"/>
          <w:szCs w:val="24"/>
          <w:shd w:val="clear" w:color="auto" w:fill="FFFFFF"/>
        </w:rPr>
        <w:t>20 Kişi (</w:t>
      </w:r>
      <w:r w:rsidR="000455A7" w:rsidRPr="00594C97">
        <w:rPr>
          <w:rFonts w:ascii="Times New Roman" w:hAnsi="Times New Roman" w:cs="Times New Roman"/>
          <w:color w:val="222222"/>
          <w:sz w:val="24"/>
          <w:szCs w:val="24"/>
          <w:shd w:val="clear" w:color="auto" w:fill="FFFFFF"/>
        </w:rPr>
        <w:t xml:space="preserve">çocuk </w:t>
      </w:r>
      <w:r w:rsidR="000455A7">
        <w:rPr>
          <w:rFonts w:ascii="Times New Roman" w:hAnsi="Times New Roman" w:cs="Times New Roman"/>
          <w:color w:val="222222"/>
          <w:sz w:val="24"/>
          <w:szCs w:val="24"/>
          <w:shd w:val="clear" w:color="auto" w:fill="FFFFFF"/>
        </w:rPr>
        <w:t xml:space="preserve">koruma/sosyal yardım/adalet/sağlık/eğitim </w:t>
      </w:r>
      <w:r w:rsidR="000455A7" w:rsidRPr="00594C97">
        <w:rPr>
          <w:rFonts w:ascii="Times New Roman" w:hAnsi="Times New Roman" w:cs="Times New Roman"/>
          <w:color w:val="222222"/>
          <w:sz w:val="24"/>
          <w:szCs w:val="24"/>
          <w:shd w:val="clear" w:color="auto" w:fill="FFFFFF"/>
        </w:rPr>
        <w:t>alanında çalışmalar yapmakta olan sosyal hizmet uzmanları, psikologlar, çocuk gelişimciler, p</w:t>
      </w:r>
      <w:r w:rsidR="000455A7">
        <w:rPr>
          <w:rFonts w:ascii="Times New Roman" w:hAnsi="Times New Roman" w:cs="Times New Roman"/>
          <w:color w:val="222222"/>
          <w:sz w:val="24"/>
          <w:szCs w:val="24"/>
          <w:shd w:val="clear" w:color="auto" w:fill="FFFFFF"/>
        </w:rPr>
        <w:t>sikolojik danışma ve rehbelik mezunları, halk sağlığı uzmanları v</w:t>
      </w:r>
      <w:r w:rsidR="000455A7" w:rsidRPr="00594C97">
        <w:rPr>
          <w:rFonts w:ascii="Times New Roman" w:hAnsi="Times New Roman" w:cs="Times New Roman"/>
          <w:color w:val="222222"/>
          <w:sz w:val="24"/>
          <w:szCs w:val="24"/>
          <w:shd w:val="clear" w:color="auto" w:fill="FFFFFF"/>
        </w:rPr>
        <w:t>e diğer ilgili meslek</w:t>
      </w:r>
      <w:r w:rsidR="000455A7">
        <w:rPr>
          <w:rFonts w:ascii="Times New Roman" w:hAnsi="Times New Roman" w:cs="Times New Roman"/>
          <w:color w:val="222222"/>
          <w:sz w:val="24"/>
          <w:szCs w:val="24"/>
          <w:shd w:val="clear" w:color="auto" w:fill="FFFFFF"/>
        </w:rPr>
        <w:t xml:space="preserve"> elemanları (başvurular arasında ağ üyesi olanlara öncelik verilecektir)</w:t>
      </w:r>
    </w:p>
    <w:p w:rsidR="00F46062" w:rsidRDefault="00F46062" w:rsidP="00F46062">
      <w:pPr>
        <w:jc w:val="both"/>
        <w:rPr>
          <w:rFonts w:ascii="Times New Roman" w:hAnsi="Times New Roman" w:cs="Times New Roman"/>
          <w:bCs/>
          <w:color w:val="222222"/>
          <w:sz w:val="24"/>
          <w:szCs w:val="24"/>
          <w:shd w:val="clear" w:color="auto" w:fill="FFFFFF"/>
        </w:rPr>
      </w:pPr>
      <w:r>
        <w:rPr>
          <w:rFonts w:ascii="Times New Roman" w:hAnsi="Times New Roman" w:cs="Times New Roman"/>
          <w:b/>
          <w:bCs/>
          <w:color w:val="222222"/>
          <w:sz w:val="24"/>
          <w:szCs w:val="24"/>
          <w:shd w:val="clear" w:color="auto" w:fill="FFFFFF"/>
        </w:rPr>
        <w:t>Eğitim Programı:</w:t>
      </w:r>
    </w:p>
    <w:p w:rsidR="000455A7" w:rsidRDefault="00F46062" w:rsidP="00F46062">
      <w:pPr>
        <w:jc w:val="both"/>
        <w:rPr>
          <w:rFonts w:ascii="Times New Roman" w:hAnsi="Times New Roman" w:cs="Times New Roman"/>
          <w:bCs/>
          <w:color w:val="222222"/>
          <w:sz w:val="24"/>
          <w:szCs w:val="24"/>
          <w:shd w:val="clear" w:color="auto" w:fill="FFFFFF"/>
        </w:rPr>
      </w:pPr>
      <w:r w:rsidRPr="00EB4727">
        <w:rPr>
          <w:rFonts w:ascii="Times New Roman" w:hAnsi="Times New Roman" w:cs="Times New Roman"/>
          <w:b/>
          <w:bCs/>
          <w:color w:val="222222"/>
          <w:sz w:val="24"/>
          <w:szCs w:val="24"/>
          <w:shd w:val="clear" w:color="auto" w:fill="FFFFFF"/>
        </w:rPr>
        <w:t>1.Eğitim:</w:t>
      </w:r>
      <w:r w:rsidR="009724A1">
        <w:rPr>
          <w:rFonts w:ascii="Times New Roman" w:hAnsi="Times New Roman" w:cs="Times New Roman"/>
          <w:b/>
          <w:bCs/>
          <w:color w:val="222222"/>
          <w:sz w:val="24"/>
          <w:szCs w:val="24"/>
          <w:shd w:val="clear" w:color="auto" w:fill="FFFFFF"/>
        </w:rPr>
        <w:t xml:space="preserve"> 2</w:t>
      </w:r>
      <w:r w:rsidR="00814D63">
        <w:rPr>
          <w:rFonts w:ascii="Times New Roman" w:hAnsi="Times New Roman" w:cs="Times New Roman"/>
          <w:bCs/>
          <w:color w:val="222222"/>
          <w:sz w:val="24"/>
          <w:szCs w:val="24"/>
          <w:shd w:val="clear" w:color="auto" w:fill="FFFFFF"/>
        </w:rPr>
        <w:t>8</w:t>
      </w:r>
      <w:r w:rsidR="009724A1">
        <w:rPr>
          <w:rFonts w:ascii="Times New Roman" w:hAnsi="Times New Roman" w:cs="Times New Roman"/>
          <w:bCs/>
          <w:color w:val="222222"/>
          <w:sz w:val="24"/>
          <w:szCs w:val="24"/>
          <w:shd w:val="clear" w:color="auto" w:fill="FFFFFF"/>
        </w:rPr>
        <w:t>-29</w:t>
      </w:r>
      <w:r w:rsidR="00814D63">
        <w:rPr>
          <w:rFonts w:ascii="Times New Roman" w:hAnsi="Times New Roman" w:cs="Times New Roman"/>
          <w:bCs/>
          <w:color w:val="222222"/>
          <w:sz w:val="24"/>
          <w:szCs w:val="24"/>
          <w:shd w:val="clear" w:color="auto" w:fill="FFFFFF"/>
        </w:rPr>
        <w:t xml:space="preserve"> Mayıs </w:t>
      </w:r>
      <w:r w:rsidR="000455A7">
        <w:rPr>
          <w:rFonts w:ascii="Times New Roman" w:hAnsi="Times New Roman" w:cs="Times New Roman"/>
          <w:bCs/>
          <w:color w:val="222222"/>
          <w:sz w:val="24"/>
          <w:szCs w:val="24"/>
          <w:shd w:val="clear" w:color="auto" w:fill="FFFFFF"/>
        </w:rPr>
        <w:t xml:space="preserve">2016 </w:t>
      </w:r>
    </w:p>
    <w:p w:rsidR="00D5568F" w:rsidRDefault="00F46062" w:rsidP="00F46062">
      <w:pPr>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(20 Kişi)</w:t>
      </w:r>
      <w:r w:rsidR="00DC7E01">
        <w:rPr>
          <w:rFonts w:ascii="Times New Roman" w:hAnsi="Times New Roman" w:cs="Times New Roman"/>
          <w:bCs/>
          <w:color w:val="222222"/>
          <w:sz w:val="24"/>
          <w:szCs w:val="24"/>
          <w:shd w:val="clear" w:color="auto" w:fill="FFFFFF"/>
        </w:rPr>
        <w:t xml:space="preserve"> ve</w:t>
      </w:r>
      <w:r w:rsidR="00D5568F">
        <w:rPr>
          <w:rFonts w:ascii="Times New Roman" w:hAnsi="Times New Roman" w:cs="Times New Roman"/>
          <w:bCs/>
          <w:color w:val="222222"/>
          <w:sz w:val="24"/>
          <w:szCs w:val="24"/>
          <w:shd w:val="clear" w:color="auto" w:fill="FFFFFF"/>
        </w:rPr>
        <w:t xml:space="preserve"> (20 kişi)= 40 kişi </w:t>
      </w:r>
    </w:p>
    <w:p w:rsidR="00F46062" w:rsidRDefault="00F46062" w:rsidP="00F46062">
      <w:pPr>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 günX8 Ders=16 Ders</w:t>
      </w:r>
    </w:p>
    <w:p w:rsidR="00DC7887" w:rsidRDefault="00C000C3" w:rsidP="00F46062">
      <w:pPr>
        <w:jc w:val="both"/>
        <w:rPr>
          <w:rFonts w:ascii="Times New Roman" w:hAnsi="Times New Roman" w:cs="Times New Roman"/>
          <w:bCs/>
          <w:color w:val="222222"/>
          <w:sz w:val="24"/>
          <w:szCs w:val="24"/>
          <w:shd w:val="clear" w:color="auto" w:fill="FFFFFF"/>
        </w:rPr>
      </w:pPr>
      <w:r>
        <w:rPr>
          <w:rFonts w:ascii="Times New Roman" w:hAnsi="Times New Roman" w:cs="Times New Roman"/>
          <w:b/>
          <w:bCs/>
          <w:color w:val="222222"/>
          <w:sz w:val="24"/>
          <w:szCs w:val="24"/>
          <w:shd w:val="clear" w:color="auto" w:fill="FFFFFF"/>
        </w:rPr>
        <w:t>2</w:t>
      </w:r>
      <w:r w:rsidR="00F46062" w:rsidRPr="00EB4727">
        <w:rPr>
          <w:rFonts w:ascii="Times New Roman" w:hAnsi="Times New Roman" w:cs="Times New Roman"/>
          <w:b/>
          <w:bCs/>
          <w:color w:val="222222"/>
          <w:sz w:val="24"/>
          <w:szCs w:val="24"/>
          <w:shd w:val="clear" w:color="auto" w:fill="FFFFFF"/>
        </w:rPr>
        <w:t>.</w:t>
      </w:r>
      <w:r w:rsidR="00D5568F">
        <w:rPr>
          <w:rFonts w:ascii="Times New Roman" w:hAnsi="Times New Roman" w:cs="Times New Roman"/>
          <w:b/>
          <w:bCs/>
          <w:color w:val="222222"/>
          <w:sz w:val="24"/>
          <w:szCs w:val="24"/>
          <w:shd w:val="clear" w:color="auto" w:fill="FFFFFF"/>
        </w:rPr>
        <w:t>İzleme/</w:t>
      </w:r>
      <w:r w:rsidR="00F46062">
        <w:rPr>
          <w:rFonts w:ascii="Times New Roman" w:hAnsi="Times New Roman" w:cs="Times New Roman"/>
          <w:b/>
          <w:bCs/>
          <w:color w:val="222222"/>
          <w:sz w:val="24"/>
          <w:szCs w:val="24"/>
          <w:shd w:val="clear" w:color="auto" w:fill="FFFFFF"/>
        </w:rPr>
        <w:t>Vaka Değerlendirme</w:t>
      </w:r>
      <w:r w:rsidR="00F46062" w:rsidRPr="00EB4727">
        <w:rPr>
          <w:rFonts w:ascii="Times New Roman" w:hAnsi="Times New Roman" w:cs="Times New Roman"/>
          <w:b/>
          <w:bCs/>
          <w:color w:val="222222"/>
          <w:sz w:val="24"/>
          <w:szCs w:val="24"/>
          <w:shd w:val="clear" w:color="auto" w:fill="FFFFFF"/>
        </w:rPr>
        <w:t>:</w:t>
      </w:r>
      <w:r w:rsidR="00DC7887">
        <w:rPr>
          <w:rFonts w:ascii="Times New Roman" w:hAnsi="Times New Roman" w:cs="Times New Roman"/>
          <w:bCs/>
          <w:color w:val="222222"/>
          <w:sz w:val="24"/>
          <w:szCs w:val="24"/>
          <w:shd w:val="clear" w:color="auto" w:fill="FFFFFF"/>
        </w:rPr>
        <w:t xml:space="preserve"> </w:t>
      </w:r>
    </w:p>
    <w:p w:rsidR="00C000C3" w:rsidRDefault="00C000C3" w:rsidP="00F46062">
      <w:pPr>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1.Grup</w:t>
      </w:r>
      <w:r>
        <w:rPr>
          <w:rFonts w:ascii="Times New Roman" w:hAnsi="Times New Roman" w:cs="Times New Roman"/>
          <w:bCs/>
          <w:color w:val="222222"/>
          <w:sz w:val="24"/>
          <w:szCs w:val="24"/>
          <w:shd w:val="clear" w:color="auto" w:fill="FFFFFF"/>
        </w:rPr>
        <w:tab/>
        <w:t>:  18 Haziran 2016</w:t>
      </w:r>
    </w:p>
    <w:p w:rsidR="00C000C3" w:rsidRDefault="00C000C3" w:rsidP="00F46062">
      <w:pPr>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2.Grup</w:t>
      </w:r>
      <w:r>
        <w:rPr>
          <w:rFonts w:ascii="Times New Roman" w:hAnsi="Times New Roman" w:cs="Times New Roman"/>
          <w:bCs/>
          <w:color w:val="222222"/>
          <w:sz w:val="24"/>
          <w:szCs w:val="24"/>
          <w:shd w:val="clear" w:color="auto" w:fill="FFFFFF"/>
        </w:rPr>
        <w:tab/>
        <w:t>: 19 Haziran 2016</w:t>
      </w:r>
    </w:p>
    <w:p w:rsidR="00DC7887" w:rsidRDefault="00DC7887" w:rsidP="00F46062">
      <w:pPr>
        <w:jc w:val="both"/>
        <w:rPr>
          <w:rFonts w:ascii="Times New Roman" w:hAnsi="Times New Roman" w:cs="Times New Roman"/>
          <w:bCs/>
          <w:color w:val="222222"/>
          <w:sz w:val="24"/>
          <w:szCs w:val="24"/>
          <w:shd w:val="clear" w:color="auto" w:fill="FFFFFF"/>
        </w:rPr>
      </w:pPr>
    </w:p>
    <w:sectPr w:rsidR="00DC7887" w:rsidSect="004C5945">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63A" w:rsidRDefault="00C6163A" w:rsidP="00DC7E01">
      <w:pPr>
        <w:spacing w:after="0" w:line="240" w:lineRule="auto"/>
      </w:pPr>
      <w:r>
        <w:separator/>
      </w:r>
    </w:p>
  </w:endnote>
  <w:endnote w:type="continuationSeparator" w:id="1">
    <w:p w:rsidR="00C6163A" w:rsidRDefault="00C6163A" w:rsidP="00DC7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MinionPro-Regular">
    <w:panose1 w:val="00000000000000000000"/>
    <w:charset w:val="A2"/>
    <w:family w:val="roman"/>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6224"/>
      <w:docPartObj>
        <w:docPartGallery w:val="Page Numbers (Bottom of Page)"/>
        <w:docPartUnique/>
      </w:docPartObj>
    </w:sdtPr>
    <w:sdtContent>
      <w:p w:rsidR="00DC7E01" w:rsidRDefault="003430E4">
        <w:pPr>
          <w:pStyle w:val="Altbilgi"/>
        </w:pPr>
        <w:r>
          <w:rPr>
            <w:lang w:eastAsia="zh-TW"/>
          </w:rPr>
          <w:pict>
            <v:rect id="_x0000_s4103" style="position:absolute;margin-left:0;margin-top:0;width:44.55pt;height:15.1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4103" inset=",0,,0">
                <w:txbxContent>
                  <w:p w:rsidR="00DC7E01" w:rsidRDefault="003430E4">
                    <w:pPr>
                      <w:pBdr>
                        <w:top w:val="single" w:sz="4" w:space="1" w:color="7F7F7F" w:themeColor="background1" w:themeShade="7F"/>
                      </w:pBdr>
                      <w:jc w:val="center"/>
                      <w:rPr>
                        <w:color w:val="C0504D" w:themeColor="accent2"/>
                      </w:rPr>
                    </w:pPr>
                    <w:fldSimple w:instr=" PAGE   \* MERGEFORMAT ">
                      <w:r w:rsidR="000D79D1" w:rsidRPr="000D79D1">
                        <w:rPr>
                          <w:noProof/>
                          <w:color w:val="C0504D" w:themeColor="accent2"/>
                        </w:rPr>
                        <w:t>1</w:t>
                      </w:r>
                    </w:fldSimple>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63A" w:rsidRDefault="00C6163A" w:rsidP="00DC7E01">
      <w:pPr>
        <w:spacing w:after="0" w:line="240" w:lineRule="auto"/>
      </w:pPr>
      <w:r>
        <w:separator/>
      </w:r>
    </w:p>
  </w:footnote>
  <w:footnote w:type="continuationSeparator" w:id="1">
    <w:p w:rsidR="00C6163A" w:rsidRDefault="00C6163A" w:rsidP="00DC7E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469CF"/>
    <w:multiLevelType w:val="hybridMultilevel"/>
    <w:tmpl w:val="090C8748"/>
    <w:lvl w:ilvl="0" w:tplc="041F0001">
      <w:start w:val="1"/>
      <w:numFmt w:val="bullet"/>
      <w:lvlText w:val=""/>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1">
    <w:nsid w:val="393F6EFD"/>
    <w:multiLevelType w:val="hybridMultilevel"/>
    <w:tmpl w:val="74D80ECA"/>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nsid w:val="3E004701"/>
    <w:multiLevelType w:val="hybridMultilevel"/>
    <w:tmpl w:val="9008E614"/>
    <w:lvl w:ilvl="0" w:tplc="041F0001">
      <w:start w:val="2004"/>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490D2F78"/>
    <w:multiLevelType w:val="hybridMultilevel"/>
    <w:tmpl w:val="7124D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FCA3804"/>
    <w:multiLevelType w:val="hybridMultilevel"/>
    <w:tmpl w:val="4F2813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2331682"/>
    <w:multiLevelType w:val="hybridMultilevel"/>
    <w:tmpl w:val="697059BE"/>
    <w:lvl w:ilvl="0" w:tplc="6D3E3C48">
      <w:start w:val="1"/>
      <w:numFmt w:val="bullet"/>
      <w:lvlText w:val=""/>
      <w:lvlJc w:val="left"/>
      <w:pPr>
        <w:tabs>
          <w:tab w:val="num" w:pos="720"/>
        </w:tabs>
        <w:ind w:left="720" w:hanging="360"/>
      </w:pPr>
      <w:rPr>
        <w:rFonts w:ascii="Symbol" w:eastAsia="Times New Roman"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9472725"/>
    <w:multiLevelType w:val="hybridMultilevel"/>
    <w:tmpl w:val="7C462E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drawingGridHorizontalSpacing w:val="110"/>
  <w:displayHorizontalDrawingGridEvery w:val="2"/>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seFELayout/>
  </w:compat>
  <w:rsids>
    <w:rsidRoot w:val="00B844A4"/>
    <w:rsid w:val="00043239"/>
    <w:rsid w:val="000455A7"/>
    <w:rsid w:val="000B6BF8"/>
    <w:rsid w:val="000D79D1"/>
    <w:rsid w:val="000F6B27"/>
    <w:rsid w:val="00207B55"/>
    <w:rsid w:val="00301CED"/>
    <w:rsid w:val="003036D9"/>
    <w:rsid w:val="0033678E"/>
    <w:rsid w:val="003430E4"/>
    <w:rsid w:val="003C724E"/>
    <w:rsid w:val="00496805"/>
    <w:rsid w:val="004C5945"/>
    <w:rsid w:val="004F038B"/>
    <w:rsid w:val="005F52E1"/>
    <w:rsid w:val="00713136"/>
    <w:rsid w:val="00814D63"/>
    <w:rsid w:val="009724A1"/>
    <w:rsid w:val="009E67AE"/>
    <w:rsid w:val="00B754C2"/>
    <w:rsid w:val="00B844A4"/>
    <w:rsid w:val="00C000C3"/>
    <w:rsid w:val="00C6163A"/>
    <w:rsid w:val="00CC6AC9"/>
    <w:rsid w:val="00CE024D"/>
    <w:rsid w:val="00D5568F"/>
    <w:rsid w:val="00DC0C2E"/>
    <w:rsid w:val="00DC7887"/>
    <w:rsid w:val="00DC7E01"/>
    <w:rsid w:val="00DF1199"/>
    <w:rsid w:val="00E71777"/>
    <w:rsid w:val="00F460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2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01CED"/>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01CED"/>
    <w:pPr>
      <w:ind w:left="720"/>
      <w:contextualSpacing/>
    </w:pPr>
  </w:style>
  <w:style w:type="table" w:styleId="TabloKlavuzu">
    <w:name w:val="Table Grid"/>
    <w:basedOn w:val="NormalTablo"/>
    <w:uiPriority w:val="59"/>
    <w:rsid w:val="00F4606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606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tbilgi">
    <w:name w:val="header"/>
    <w:basedOn w:val="Normal"/>
    <w:link w:val="stbilgiChar"/>
    <w:uiPriority w:val="99"/>
    <w:semiHidden/>
    <w:unhideWhenUsed/>
    <w:rsid w:val="00DC7E0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C7E01"/>
  </w:style>
  <w:style w:type="paragraph" w:styleId="Altbilgi">
    <w:name w:val="footer"/>
    <w:basedOn w:val="Normal"/>
    <w:link w:val="AltbilgiChar"/>
    <w:uiPriority w:val="99"/>
    <w:unhideWhenUsed/>
    <w:rsid w:val="00DC7E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7E01"/>
  </w:style>
  <w:style w:type="paragraph" w:styleId="BalonMetni">
    <w:name w:val="Balloon Text"/>
    <w:basedOn w:val="Normal"/>
    <w:link w:val="BalonMetniChar"/>
    <w:uiPriority w:val="99"/>
    <w:semiHidden/>
    <w:unhideWhenUsed/>
    <w:rsid w:val="004C59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9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813</Words>
  <Characters>4640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2016-02-04T15:01:00Z</dcterms:created>
  <dcterms:modified xsi:type="dcterms:W3CDTF">2016-05-02T16:59:00Z</dcterms:modified>
</cp:coreProperties>
</file>