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C7" w:rsidRPr="00CD710F" w:rsidRDefault="00C95EC7" w:rsidP="00C95EC7">
      <w:pPr>
        <w:spacing w:after="0" w:line="360" w:lineRule="atLeast"/>
        <w:jc w:val="both"/>
        <w:textAlignment w:val="baseline"/>
        <w:rPr>
          <w:rFonts w:ascii="Times New Roman" w:eastAsia="Times New Roman" w:hAnsi="Times New Roman" w:cs="Times New Roman"/>
          <w:b/>
          <w:sz w:val="24"/>
          <w:szCs w:val="24"/>
          <w:lang w:eastAsia="tr-TR"/>
        </w:rPr>
      </w:pPr>
      <w:r w:rsidRPr="00CD710F">
        <w:rPr>
          <w:rFonts w:ascii="Times New Roman" w:eastAsia="Times New Roman" w:hAnsi="Times New Roman" w:cs="Times New Roman"/>
          <w:b/>
          <w:sz w:val="24"/>
          <w:szCs w:val="24"/>
          <w:lang w:eastAsia="tr-TR"/>
        </w:rPr>
        <w:t>COMMUNITY ENGAGEMENT EXPERT / TOPLUMSAL UYUM UZMANI</w:t>
      </w:r>
    </w:p>
    <w:p w:rsidR="00C95EC7" w:rsidRPr="00CD710F" w:rsidRDefault="00C95EC7" w:rsidP="00C95EC7">
      <w:pPr>
        <w:spacing w:after="0" w:line="360" w:lineRule="atLeast"/>
        <w:jc w:val="both"/>
        <w:textAlignment w:val="baseline"/>
        <w:rPr>
          <w:rFonts w:ascii="Times New Roman" w:eastAsia="Times New Roman" w:hAnsi="Times New Roman" w:cs="Times New Roman"/>
          <w:sz w:val="24"/>
          <w:szCs w:val="24"/>
          <w:lang w:eastAsia="tr-TR"/>
        </w:rPr>
      </w:pPr>
    </w:p>
    <w:p w:rsidR="00C95EC7" w:rsidRPr="00CD710F" w:rsidRDefault="00C95EC7" w:rsidP="00C95EC7">
      <w:pPr>
        <w:spacing w:after="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GÖÇ-DER, in </w:t>
      </w:r>
      <w:proofErr w:type="spellStart"/>
      <w:r w:rsidRPr="00CD710F">
        <w:rPr>
          <w:rFonts w:ascii="Times New Roman" w:eastAsia="Times New Roman" w:hAnsi="Times New Roman" w:cs="Times New Roman"/>
          <w:sz w:val="24"/>
          <w:szCs w:val="24"/>
          <w:lang w:eastAsia="tr-TR"/>
        </w:rPr>
        <w:t>collaboration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Keçiören </w:t>
      </w:r>
      <w:proofErr w:type="spellStart"/>
      <w:r w:rsidRPr="00CD710F">
        <w:rPr>
          <w:rFonts w:ascii="Times New Roman" w:eastAsia="Times New Roman" w:hAnsi="Times New Roman" w:cs="Times New Roman"/>
          <w:sz w:val="24"/>
          <w:szCs w:val="24"/>
          <w:lang w:eastAsia="tr-TR"/>
        </w:rPr>
        <w:t>Migrant</w:t>
      </w:r>
      <w:proofErr w:type="spellEnd"/>
      <w:r w:rsidRPr="00CD710F">
        <w:rPr>
          <w:rFonts w:ascii="Times New Roman" w:eastAsia="Times New Roman" w:hAnsi="Times New Roman" w:cs="Times New Roman"/>
          <w:sz w:val="24"/>
          <w:szCs w:val="24"/>
          <w:lang w:eastAsia="tr-TR"/>
        </w:rPr>
        <w:t xml:space="preserve"> Services Center (KMSC) in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premises</w:t>
      </w:r>
      <w:proofErr w:type="spellEnd"/>
      <w:r w:rsidRPr="00CD710F">
        <w:rPr>
          <w:rFonts w:ascii="Times New Roman" w:eastAsia="Times New Roman" w:hAnsi="Times New Roman" w:cs="Times New Roman"/>
          <w:sz w:val="24"/>
          <w:szCs w:val="24"/>
          <w:lang w:eastAsia="tr-TR"/>
        </w:rPr>
        <w:t xml:space="preserve"> of Keçiören </w:t>
      </w:r>
      <w:proofErr w:type="spellStart"/>
      <w:r w:rsidRPr="00CD710F">
        <w:rPr>
          <w:rFonts w:ascii="Times New Roman" w:eastAsia="Times New Roman" w:hAnsi="Times New Roman" w:cs="Times New Roman"/>
          <w:sz w:val="24"/>
          <w:szCs w:val="24"/>
          <w:lang w:eastAsia="tr-TR"/>
        </w:rPr>
        <w:t>Municipality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partnership</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Save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Children</w:t>
      </w:r>
      <w:proofErr w:type="spellEnd"/>
      <w:r w:rsidRPr="00CD710F">
        <w:rPr>
          <w:rFonts w:ascii="Times New Roman" w:eastAsia="Times New Roman" w:hAnsi="Times New Roman" w:cs="Times New Roman"/>
          <w:sz w:val="24"/>
          <w:szCs w:val="24"/>
          <w:lang w:eastAsia="tr-TR"/>
        </w:rPr>
        <w:t xml:space="preserve"> (SC), is </w:t>
      </w:r>
      <w:proofErr w:type="spellStart"/>
      <w:r w:rsidRPr="00CD710F">
        <w:rPr>
          <w:rFonts w:ascii="Times New Roman" w:eastAsia="Times New Roman" w:hAnsi="Times New Roman" w:cs="Times New Roman"/>
          <w:sz w:val="24"/>
          <w:szCs w:val="24"/>
          <w:lang w:eastAsia="tr-TR"/>
        </w:rPr>
        <w:t>welcoming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job</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applications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for</w:t>
      </w:r>
      <w:proofErr w:type="spellEnd"/>
      <w:r w:rsidRPr="00CD710F">
        <w:rPr>
          <w:rFonts w:ascii="Times New Roman" w:eastAsia="Times New Roman" w:hAnsi="Times New Roman" w:cs="Times New Roman"/>
          <w:sz w:val="24"/>
          <w:szCs w:val="24"/>
          <w:lang w:eastAsia="tr-TR"/>
        </w:rPr>
        <w:t xml:space="preserve"> a </w:t>
      </w:r>
      <w:proofErr w:type="spellStart"/>
      <w:r w:rsidRPr="00CD710F">
        <w:rPr>
          <w:rFonts w:ascii="Times New Roman" w:eastAsia="Times New Roman" w:hAnsi="Times New Roman" w:cs="Times New Roman"/>
          <w:b/>
          <w:bCs/>
          <w:sz w:val="24"/>
          <w:szCs w:val="24"/>
          <w:bdr w:val="none" w:sz="0" w:space="0" w:color="auto" w:frame="1"/>
          <w:lang w:eastAsia="tr-TR"/>
        </w:rPr>
        <w:t>Community</w:t>
      </w:r>
      <w:proofErr w:type="spellEnd"/>
      <w:r w:rsidRPr="00CD710F">
        <w:rPr>
          <w:rFonts w:ascii="Times New Roman" w:eastAsia="Times New Roman" w:hAnsi="Times New Roman" w:cs="Times New Roman"/>
          <w:b/>
          <w:bCs/>
          <w:sz w:val="24"/>
          <w:szCs w:val="24"/>
          <w:bdr w:val="none" w:sz="0" w:space="0" w:color="auto" w:frame="1"/>
          <w:lang w:eastAsia="tr-TR"/>
        </w:rPr>
        <w:t xml:space="preserve"> </w:t>
      </w:r>
      <w:proofErr w:type="spellStart"/>
      <w:r w:rsidRPr="00CD710F">
        <w:rPr>
          <w:rFonts w:ascii="Times New Roman" w:eastAsia="Times New Roman" w:hAnsi="Times New Roman" w:cs="Times New Roman"/>
          <w:b/>
          <w:bCs/>
          <w:sz w:val="24"/>
          <w:szCs w:val="24"/>
          <w:bdr w:val="none" w:sz="0" w:space="0" w:color="auto" w:frame="1"/>
          <w:lang w:eastAsia="tr-TR"/>
        </w:rPr>
        <w:t>Engagement</w:t>
      </w:r>
      <w:proofErr w:type="spellEnd"/>
      <w:r w:rsidRPr="00CD710F">
        <w:rPr>
          <w:rFonts w:ascii="Times New Roman" w:eastAsia="Times New Roman" w:hAnsi="Times New Roman" w:cs="Times New Roman"/>
          <w:b/>
          <w:bCs/>
          <w:sz w:val="24"/>
          <w:szCs w:val="24"/>
          <w:bdr w:val="none" w:sz="0" w:space="0" w:color="auto" w:frame="1"/>
          <w:lang w:eastAsia="tr-TR"/>
        </w:rPr>
        <w:t xml:space="preserve"> </w:t>
      </w:r>
      <w:proofErr w:type="spellStart"/>
      <w:r w:rsidRPr="00CD710F">
        <w:rPr>
          <w:rFonts w:ascii="Times New Roman" w:eastAsia="Times New Roman" w:hAnsi="Times New Roman" w:cs="Times New Roman"/>
          <w:b/>
          <w:bCs/>
          <w:sz w:val="24"/>
          <w:szCs w:val="24"/>
          <w:bdr w:val="none" w:sz="0" w:space="0" w:color="auto" w:frame="1"/>
          <w:lang w:eastAsia="tr-TR"/>
        </w:rPr>
        <w:t>Expert</w:t>
      </w:r>
      <w:proofErr w:type="spellEnd"/>
      <w:r w:rsidRPr="00CD710F">
        <w:rPr>
          <w:rFonts w:ascii="Times New Roman" w:eastAsia="Times New Roman" w:hAnsi="Times New Roman" w:cs="Times New Roman"/>
          <w:b/>
          <w:bCs/>
          <w:sz w:val="24"/>
          <w:szCs w:val="24"/>
          <w:bdr w:val="none" w:sz="0" w:space="0" w:color="auto" w:frame="1"/>
          <w:lang w:eastAsia="tr-TR"/>
        </w:rPr>
        <w:t>.</w:t>
      </w:r>
      <w:r w:rsidRPr="00CD710F">
        <w:rPr>
          <w:rFonts w:ascii="Times New Roman" w:eastAsia="Times New Roman" w:hAnsi="Times New Roman" w:cs="Times New Roman"/>
          <w:sz w:val="24"/>
          <w:szCs w:val="24"/>
          <w:lang w:eastAsia="tr-TR"/>
        </w:rPr>
        <w:t> </w:t>
      </w:r>
      <w:proofErr w:type="gramStart"/>
      <w:r w:rsidRPr="00CD710F">
        <w:rPr>
          <w:rFonts w:ascii="Times New Roman" w:eastAsia="Times New Roman" w:hAnsi="Times New Roman" w:cs="Times New Roman"/>
          <w:sz w:val="24"/>
          <w:szCs w:val="24"/>
          <w:lang w:eastAsia="tr-TR"/>
        </w:rPr>
        <w:t xml:space="preserve">S/he </w:t>
      </w:r>
      <w:proofErr w:type="spellStart"/>
      <w:r w:rsidRPr="00CD710F">
        <w:rPr>
          <w:rFonts w:ascii="Times New Roman" w:eastAsia="Times New Roman" w:hAnsi="Times New Roman" w:cs="Times New Roman"/>
          <w:sz w:val="24"/>
          <w:szCs w:val="24"/>
          <w:lang w:eastAsia="tr-TR"/>
        </w:rPr>
        <w:t>will</w:t>
      </w:r>
      <w:proofErr w:type="spellEnd"/>
      <w:r w:rsidRPr="00CD710F">
        <w:rPr>
          <w:rFonts w:ascii="Times New Roman" w:eastAsia="Times New Roman" w:hAnsi="Times New Roman" w:cs="Times New Roman"/>
          <w:sz w:val="24"/>
          <w:szCs w:val="24"/>
          <w:lang w:eastAsia="tr-TR"/>
        </w:rPr>
        <w:t xml:space="preserve"> be </w:t>
      </w:r>
      <w:proofErr w:type="spellStart"/>
      <w:r w:rsidRPr="00CD710F">
        <w:rPr>
          <w:rFonts w:ascii="Times New Roman" w:eastAsia="Times New Roman" w:hAnsi="Times New Roman" w:cs="Times New Roman"/>
          <w:sz w:val="24"/>
          <w:szCs w:val="24"/>
          <w:lang w:eastAsia="tr-TR"/>
        </w:rPr>
        <w:t>supporting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project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Strengthened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Wellbeing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Among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Refugee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Children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Youth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Adults</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Istanbul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Ankara”, </w:t>
      </w:r>
      <w:proofErr w:type="spellStart"/>
      <w:r w:rsidRPr="00CD710F">
        <w:rPr>
          <w:rFonts w:ascii="Times New Roman" w:eastAsia="Times New Roman" w:hAnsi="Times New Roman" w:cs="Times New Roman"/>
          <w:sz w:val="24"/>
          <w:szCs w:val="24"/>
          <w:lang w:eastAsia="tr-TR"/>
        </w:rPr>
        <w:t>which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aims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ensure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that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activities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identify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boys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girls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most</w:t>
      </w:r>
      <w:proofErr w:type="spellEnd"/>
      <w:r w:rsidRPr="00CD710F">
        <w:rPr>
          <w:rFonts w:ascii="Times New Roman" w:eastAsia="Times New Roman" w:hAnsi="Times New Roman" w:cs="Times New Roman"/>
          <w:sz w:val="24"/>
          <w:szCs w:val="24"/>
          <w:lang w:eastAsia="tr-TR"/>
        </w:rPr>
        <w:t xml:space="preserve"> at risk, </w:t>
      </w:r>
      <w:proofErr w:type="spellStart"/>
      <w:r w:rsidRPr="00CD710F">
        <w:rPr>
          <w:rFonts w:ascii="Times New Roman" w:eastAsia="Times New Roman" w:hAnsi="Times New Roman" w:cs="Times New Roman"/>
          <w:sz w:val="24"/>
          <w:szCs w:val="24"/>
          <w:lang w:eastAsia="tr-TR"/>
        </w:rPr>
        <w:t>safe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ethical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referrals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are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made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communities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are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engaged</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safeguarding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children’s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proofErr w:type="gramEnd"/>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Project </w:t>
      </w:r>
      <w:proofErr w:type="spellStart"/>
      <w:r w:rsidRPr="00CD710F">
        <w:rPr>
          <w:rFonts w:ascii="Times New Roman" w:eastAsia="Times New Roman" w:hAnsi="Times New Roman" w:cs="Times New Roman"/>
          <w:sz w:val="24"/>
          <w:szCs w:val="24"/>
          <w:lang w:eastAsia="tr-TR"/>
        </w:rPr>
        <w:t>activities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will</w:t>
      </w:r>
      <w:proofErr w:type="spellEnd"/>
      <w:r w:rsidRPr="00CD710F">
        <w:rPr>
          <w:rFonts w:ascii="Times New Roman" w:eastAsia="Times New Roman" w:hAnsi="Times New Roman" w:cs="Times New Roman"/>
          <w:sz w:val="24"/>
          <w:szCs w:val="24"/>
          <w:lang w:eastAsia="tr-TR"/>
        </w:rPr>
        <w:t xml:space="preserve"> be </w:t>
      </w:r>
      <w:proofErr w:type="spellStart"/>
      <w:r w:rsidRPr="00CD710F">
        <w:rPr>
          <w:rFonts w:ascii="Times New Roman" w:eastAsia="Times New Roman" w:hAnsi="Times New Roman" w:cs="Times New Roman"/>
          <w:sz w:val="24"/>
          <w:szCs w:val="24"/>
          <w:lang w:eastAsia="tr-TR"/>
        </w:rPr>
        <w:t>implemented</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close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collaboration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Keçiören </w:t>
      </w:r>
      <w:proofErr w:type="spellStart"/>
      <w:r w:rsidRPr="00CD710F">
        <w:rPr>
          <w:rFonts w:ascii="Times New Roman" w:eastAsia="Times New Roman" w:hAnsi="Times New Roman" w:cs="Times New Roman"/>
          <w:sz w:val="24"/>
          <w:szCs w:val="24"/>
          <w:lang w:eastAsia="tr-TR"/>
        </w:rPr>
        <w:t>Migrant</w:t>
      </w:r>
      <w:proofErr w:type="spellEnd"/>
      <w:r w:rsidRPr="00CD710F">
        <w:rPr>
          <w:rFonts w:ascii="Times New Roman" w:eastAsia="Times New Roman" w:hAnsi="Times New Roman" w:cs="Times New Roman"/>
          <w:sz w:val="24"/>
          <w:szCs w:val="24"/>
          <w:lang w:eastAsia="tr-TR"/>
        </w:rPr>
        <w:t xml:space="preserve"> Services Center </w:t>
      </w:r>
      <w:proofErr w:type="spellStart"/>
      <w:r w:rsidRPr="00CD710F">
        <w:rPr>
          <w:rFonts w:ascii="Times New Roman" w:eastAsia="Times New Roman" w:hAnsi="Times New Roman" w:cs="Times New Roman"/>
          <w:sz w:val="24"/>
          <w:szCs w:val="24"/>
          <w:lang w:eastAsia="tr-TR"/>
        </w:rPr>
        <w:t>specialized</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child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 xml:space="preserve"> an </w:t>
      </w:r>
      <w:proofErr w:type="spellStart"/>
      <w:r w:rsidRPr="00CD710F">
        <w:rPr>
          <w:rFonts w:ascii="Times New Roman" w:eastAsia="Times New Roman" w:hAnsi="Times New Roman" w:cs="Times New Roman"/>
          <w:sz w:val="24"/>
          <w:szCs w:val="24"/>
          <w:lang w:eastAsia="tr-TR"/>
        </w:rPr>
        <w:t>expansion</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services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ensure</w:t>
      </w:r>
      <w:proofErr w:type="spellEnd"/>
      <w:r w:rsidRPr="00CD710F">
        <w:rPr>
          <w:rFonts w:ascii="Times New Roman" w:eastAsia="Times New Roman" w:hAnsi="Times New Roman" w:cs="Times New Roman"/>
          <w:sz w:val="24"/>
          <w:szCs w:val="24"/>
          <w:lang w:eastAsia="tr-TR"/>
        </w:rPr>
        <w:t xml:space="preserve"> a </w:t>
      </w:r>
      <w:proofErr w:type="spellStart"/>
      <w:r w:rsidRPr="00CD710F">
        <w:rPr>
          <w:rFonts w:ascii="Times New Roman" w:eastAsia="Times New Roman" w:hAnsi="Times New Roman" w:cs="Times New Roman"/>
          <w:sz w:val="24"/>
          <w:szCs w:val="24"/>
          <w:lang w:eastAsia="tr-TR"/>
        </w:rPr>
        <w:t>holistic</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response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children’s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wellbeing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development</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proofErr w:type="spellStart"/>
      <w:proofErr w:type="gramStart"/>
      <w:r w:rsidRPr="00CD710F">
        <w:rPr>
          <w:rFonts w:ascii="Times New Roman" w:eastAsia="Times New Roman" w:hAnsi="Times New Roman" w:cs="Times New Roman"/>
          <w:sz w:val="24"/>
          <w:szCs w:val="24"/>
          <w:lang w:eastAsia="tr-TR"/>
        </w:rPr>
        <w:t>Association</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Migrant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Rights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Social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Cohesion</w:t>
      </w:r>
      <w:proofErr w:type="spellEnd"/>
      <w:r w:rsidRPr="00CD710F">
        <w:rPr>
          <w:rFonts w:ascii="Times New Roman" w:eastAsia="Times New Roman" w:hAnsi="Times New Roman" w:cs="Times New Roman"/>
          <w:sz w:val="24"/>
          <w:szCs w:val="24"/>
          <w:lang w:eastAsia="tr-TR"/>
        </w:rPr>
        <w:t xml:space="preserve"> (GÖÇ-DER) </w:t>
      </w:r>
      <w:proofErr w:type="spellStart"/>
      <w:r w:rsidRPr="00CD710F">
        <w:rPr>
          <w:rFonts w:ascii="Times New Roman" w:eastAsia="Times New Roman" w:hAnsi="Times New Roman" w:cs="Times New Roman"/>
          <w:sz w:val="24"/>
          <w:szCs w:val="24"/>
          <w:lang w:eastAsia="tr-TR"/>
        </w:rPr>
        <w:t>founded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an </w:t>
      </w:r>
      <w:proofErr w:type="spellStart"/>
      <w:r w:rsidRPr="00CD710F">
        <w:rPr>
          <w:rFonts w:ascii="Times New Roman" w:eastAsia="Times New Roman" w:hAnsi="Times New Roman" w:cs="Times New Roman"/>
          <w:sz w:val="24"/>
          <w:szCs w:val="24"/>
          <w:lang w:eastAsia="tr-TR"/>
        </w:rPr>
        <w:t>aim</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conduct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researches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creating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implementing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guiding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solution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strategies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carrying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out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social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cohesion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activities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developing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national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international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policies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projects</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migration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dynamics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migrants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IDP </w:t>
      </w:r>
      <w:proofErr w:type="spellStart"/>
      <w:r w:rsidRPr="00CD710F">
        <w:rPr>
          <w:rFonts w:ascii="Times New Roman" w:eastAsia="Times New Roman" w:hAnsi="Times New Roman" w:cs="Times New Roman"/>
          <w:sz w:val="24"/>
          <w:szCs w:val="24"/>
          <w:lang w:eastAsia="tr-TR"/>
        </w:rPr>
        <w:t>within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framework</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definitions</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UN </w:t>
      </w:r>
      <w:proofErr w:type="spellStart"/>
      <w:r w:rsidRPr="00CD710F">
        <w:rPr>
          <w:rFonts w:ascii="Times New Roman" w:eastAsia="Times New Roman" w:hAnsi="Times New Roman" w:cs="Times New Roman"/>
          <w:sz w:val="24"/>
          <w:szCs w:val="24"/>
          <w:lang w:eastAsia="tr-TR"/>
        </w:rPr>
        <w:t>Conventions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accordance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Law</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Foreigners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International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Regulation</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Temporary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takes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role on </w:t>
      </w:r>
      <w:proofErr w:type="spellStart"/>
      <w:r w:rsidRPr="00CD710F">
        <w:rPr>
          <w:rFonts w:ascii="Times New Roman" w:eastAsia="Times New Roman" w:hAnsi="Times New Roman" w:cs="Times New Roman"/>
          <w:sz w:val="24"/>
          <w:szCs w:val="24"/>
          <w:lang w:eastAsia="tr-TR"/>
        </w:rPr>
        <w:t>contributing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building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capacities</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victims</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external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internal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migration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especially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disadvantaged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groups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ensuring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their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social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well-being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cohesion</w:t>
      </w:r>
      <w:proofErr w:type="spellEnd"/>
      <w:r w:rsidRPr="00CD710F">
        <w:rPr>
          <w:rFonts w:ascii="Times New Roman" w:eastAsia="Times New Roman" w:hAnsi="Times New Roman" w:cs="Times New Roman"/>
          <w:sz w:val="24"/>
          <w:szCs w:val="24"/>
          <w:lang w:eastAsia="tr-TR"/>
        </w:rPr>
        <w:t xml:space="preserve">. </w:t>
      </w:r>
      <w:proofErr w:type="spellStart"/>
      <w:proofErr w:type="gramEnd"/>
      <w:r w:rsidRPr="00CD710F">
        <w:rPr>
          <w:rFonts w:ascii="Times New Roman" w:eastAsia="Times New Roman" w:hAnsi="Times New Roman" w:cs="Times New Roman"/>
          <w:sz w:val="24"/>
          <w:szCs w:val="24"/>
          <w:lang w:eastAsia="tr-TR"/>
        </w:rPr>
        <w:t>It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conducts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activities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address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challenges</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social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issues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resulted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from</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internal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external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migration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through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researches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projects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b/>
          <w:bCs/>
          <w:sz w:val="24"/>
          <w:szCs w:val="24"/>
          <w:bdr w:val="none" w:sz="0" w:space="0" w:color="auto" w:frame="1"/>
          <w:lang w:eastAsia="tr-TR"/>
        </w:rPr>
        <w:t>Reports</w:t>
      </w:r>
      <w:proofErr w:type="spellEnd"/>
      <w:r w:rsidRPr="00CD710F">
        <w:rPr>
          <w:rFonts w:ascii="Times New Roman" w:eastAsia="Times New Roman" w:hAnsi="Times New Roman" w:cs="Times New Roman"/>
          <w:b/>
          <w:bCs/>
          <w:sz w:val="24"/>
          <w:szCs w:val="24"/>
          <w:bdr w:val="none" w:sz="0" w:space="0" w:color="auto" w:frame="1"/>
          <w:lang w:eastAsia="tr-TR"/>
        </w:rPr>
        <w:t xml:space="preserve"> </w:t>
      </w:r>
      <w:proofErr w:type="spellStart"/>
      <w:r w:rsidRPr="00CD710F">
        <w:rPr>
          <w:rFonts w:ascii="Times New Roman" w:eastAsia="Times New Roman" w:hAnsi="Times New Roman" w:cs="Times New Roman"/>
          <w:b/>
          <w:bCs/>
          <w:sz w:val="24"/>
          <w:szCs w:val="24"/>
          <w:bdr w:val="none" w:sz="0" w:space="0" w:color="auto" w:frame="1"/>
          <w:lang w:eastAsia="tr-TR"/>
        </w:rPr>
        <w:t>to</w:t>
      </w:r>
      <w:proofErr w:type="spellEnd"/>
      <w:r w:rsidRPr="00CD710F">
        <w:rPr>
          <w:rFonts w:ascii="Times New Roman" w:eastAsia="Times New Roman" w:hAnsi="Times New Roman" w:cs="Times New Roman"/>
          <w:b/>
          <w:bCs/>
          <w:sz w:val="24"/>
          <w:szCs w:val="24"/>
          <w:bdr w:val="none" w:sz="0" w:space="0" w:color="auto" w:frame="1"/>
          <w:lang w:eastAsia="tr-TR"/>
        </w:rPr>
        <w:t>:</w:t>
      </w:r>
      <w:r w:rsidRPr="00CD710F">
        <w:rPr>
          <w:rFonts w:ascii="Times New Roman" w:eastAsia="Times New Roman" w:hAnsi="Times New Roman" w:cs="Times New Roman"/>
          <w:sz w:val="24"/>
          <w:szCs w:val="24"/>
          <w:lang w:eastAsia="tr-TR"/>
        </w:rPr>
        <w:t> Project Manager</w:t>
      </w:r>
    </w:p>
    <w:p w:rsidR="00C95EC7" w:rsidRDefault="00C95EC7" w:rsidP="00C95EC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b/>
          <w:bCs/>
          <w:sz w:val="24"/>
          <w:szCs w:val="24"/>
          <w:bdr w:val="none" w:sz="0" w:space="0" w:color="auto" w:frame="1"/>
          <w:lang w:eastAsia="tr-TR"/>
        </w:rPr>
        <w:t>Staff</w:t>
      </w:r>
      <w:proofErr w:type="spellEnd"/>
      <w:r w:rsidRPr="00CD710F">
        <w:rPr>
          <w:rFonts w:ascii="Times New Roman" w:eastAsia="Times New Roman" w:hAnsi="Times New Roman" w:cs="Times New Roman"/>
          <w:b/>
          <w:bCs/>
          <w:sz w:val="24"/>
          <w:szCs w:val="24"/>
          <w:bdr w:val="none" w:sz="0" w:space="0" w:color="auto" w:frame="1"/>
          <w:lang w:eastAsia="tr-TR"/>
        </w:rPr>
        <w:t xml:space="preserve"> </w:t>
      </w:r>
      <w:proofErr w:type="spellStart"/>
      <w:r w:rsidRPr="00CD710F">
        <w:rPr>
          <w:rFonts w:ascii="Times New Roman" w:eastAsia="Times New Roman" w:hAnsi="Times New Roman" w:cs="Times New Roman"/>
          <w:b/>
          <w:bCs/>
          <w:sz w:val="24"/>
          <w:szCs w:val="24"/>
          <w:bdr w:val="none" w:sz="0" w:space="0" w:color="auto" w:frame="1"/>
          <w:lang w:eastAsia="tr-TR"/>
        </w:rPr>
        <w:t>directly</w:t>
      </w:r>
      <w:proofErr w:type="spellEnd"/>
      <w:r w:rsidRPr="00CD710F">
        <w:rPr>
          <w:rFonts w:ascii="Times New Roman" w:eastAsia="Times New Roman" w:hAnsi="Times New Roman" w:cs="Times New Roman"/>
          <w:b/>
          <w:bCs/>
          <w:sz w:val="24"/>
          <w:szCs w:val="24"/>
          <w:bdr w:val="none" w:sz="0" w:space="0" w:color="auto" w:frame="1"/>
          <w:lang w:eastAsia="tr-TR"/>
        </w:rPr>
        <w:t xml:space="preserve"> </w:t>
      </w:r>
      <w:proofErr w:type="spellStart"/>
      <w:r w:rsidRPr="00CD710F">
        <w:rPr>
          <w:rFonts w:ascii="Times New Roman" w:eastAsia="Times New Roman" w:hAnsi="Times New Roman" w:cs="Times New Roman"/>
          <w:b/>
          <w:bCs/>
          <w:sz w:val="24"/>
          <w:szCs w:val="24"/>
          <w:bdr w:val="none" w:sz="0" w:space="0" w:color="auto" w:frame="1"/>
          <w:lang w:eastAsia="tr-TR"/>
        </w:rPr>
        <w:t>reporting</w:t>
      </w:r>
      <w:proofErr w:type="spellEnd"/>
      <w:r w:rsidRPr="00CD710F">
        <w:rPr>
          <w:rFonts w:ascii="Times New Roman" w:eastAsia="Times New Roman" w:hAnsi="Times New Roman" w:cs="Times New Roman"/>
          <w:b/>
          <w:bCs/>
          <w:sz w:val="24"/>
          <w:szCs w:val="24"/>
          <w:bdr w:val="none" w:sz="0" w:space="0" w:color="auto" w:frame="1"/>
          <w:lang w:eastAsia="tr-TR"/>
        </w:rPr>
        <w:t xml:space="preserve"> </w:t>
      </w:r>
      <w:proofErr w:type="spellStart"/>
      <w:r w:rsidRPr="00CD710F">
        <w:rPr>
          <w:rFonts w:ascii="Times New Roman" w:eastAsia="Times New Roman" w:hAnsi="Times New Roman" w:cs="Times New Roman"/>
          <w:b/>
          <w:bCs/>
          <w:sz w:val="24"/>
          <w:szCs w:val="24"/>
          <w:bdr w:val="none" w:sz="0" w:space="0" w:color="auto" w:frame="1"/>
          <w:lang w:eastAsia="tr-TR"/>
        </w:rPr>
        <w:t>to</w:t>
      </w:r>
      <w:proofErr w:type="spellEnd"/>
      <w:r w:rsidRPr="00CD710F">
        <w:rPr>
          <w:rFonts w:ascii="Times New Roman" w:eastAsia="Times New Roman" w:hAnsi="Times New Roman" w:cs="Times New Roman"/>
          <w:b/>
          <w:bCs/>
          <w:sz w:val="24"/>
          <w:szCs w:val="24"/>
          <w:bdr w:val="none" w:sz="0" w:space="0" w:color="auto" w:frame="1"/>
          <w:lang w:eastAsia="tr-TR"/>
        </w:rPr>
        <w:t xml:space="preserve"> </w:t>
      </w:r>
      <w:proofErr w:type="spellStart"/>
      <w:r w:rsidRPr="00CD710F">
        <w:rPr>
          <w:rFonts w:ascii="Times New Roman" w:eastAsia="Times New Roman" w:hAnsi="Times New Roman" w:cs="Times New Roman"/>
          <w:b/>
          <w:bCs/>
          <w:sz w:val="24"/>
          <w:szCs w:val="24"/>
          <w:bdr w:val="none" w:sz="0" w:space="0" w:color="auto" w:frame="1"/>
          <w:lang w:eastAsia="tr-TR"/>
        </w:rPr>
        <w:t>this</w:t>
      </w:r>
      <w:proofErr w:type="spellEnd"/>
      <w:r w:rsidRPr="00CD710F">
        <w:rPr>
          <w:rFonts w:ascii="Times New Roman" w:eastAsia="Times New Roman" w:hAnsi="Times New Roman" w:cs="Times New Roman"/>
          <w:b/>
          <w:bCs/>
          <w:sz w:val="24"/>
          <w:szCs w:val="24"/>
          <w:bdr w:val="none" w:sz="0" w:space="0" w:color="auto" w:frame="1"/>
          <w:lang w:eastAsia="tr-TR"/>
        </w:rPr>
        <w:t xml:space="preserve"> post: </w:t>
      </w:r>
      <w:proofErr w:type="spellStart"/>
      <w:r w:rsidRPr="00CD710F">
        <w:rPr>
          <w:rFonts w:ascii="Times New Roman" w:eastAsia="Times New Roman" w:hAnsi="Times New Roman" w:cs="Times New Roman"/>
          <w:sz w:val="24"/>
          <w:szCs w:val="24"/>
          <w:lang w:eastAsia="tr-TR"/>
        </w:rPr>
        <w:t>Community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Engagement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Officers</w:t>
      </w:r>
      <w:proofErr w:type="spellEnd"/>
      <w:r w:rsidRPr="00CD710F">
        <w:rPr>
          <w:rFonts w:ascii="Times New Roman" w:eastAsia="Times New Roman" w:hAnsi="Times New Roman" w:cs="Times New Roman"/>
          <w:sz w:val="24"/>
          <w:szCs w:val="24"/>
          <w:lang w:eastAsia="tr-TR"/>
        </w:rPr>
        <w:t xml:space="preserve"> (2x), Interpreter, </w:t>
      </w:r>
      <w:proofErr w:type="spellStart"/>
      <w:r w:rsidRPr="00CD710F">
        <w:rPr>
          <w:rFonts w:ascii="Times New Roman" w:eastAsia="Times New Roman" w:hAnsi="Times New Roman" w:cs="Times New Roman"/>
          <w:sz w:val="24"/>
          <w:szCs w:val="24"/>
          <w:lang w:eastAsia="tr-TR"/>
        </w:rPr>
        <w:t>Communication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Officer</w:t>
      </w:r>
      <w:proofErr w:type="spellEnd"/>
    </w:p>
    <w:p w:rsidR="00624C21" w:rsidRDefault="00624C21" w:rsidP="00C95EC7">
      <w:pPr>
        <w:spacing w:after="0" w:line="360" w:lineRule="atLeast"/>
        <w:jc w:val="both"/>
        <w:textAlignment w:val="baseline"/>
        <w:rPr>
          <w:rFonts w:ascii="Times New Roman" w:eastAsia="Times New Roman" w:hAnsi="Times New Roman" w:cs="Times New Roman"/>
          <w:sz w:val="24"/>
          <w:szCs w:val="24"/>
          <w:lang w:eastAsia="tr-TR"/>
        </w:rPr>
      </w:pPr>
    </w:p>
    <w:p w:rsidR="00624C21" w:rsidRPr="00CD710F" w:rsidRDefault="00624C21" w:rsidP="00C95EC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624C21">
        <w:rPr>
          <w:rFonts w:ascii="Times New Roman" w:eastAsia="Times New Roman" w:hAnsi="Times New Roman" w:cs="Times New Roman"/>
          <w:b/>
          <w:sz w:val="24"/>
          <w:szCs w:val="24"/>
          <w:lang w:eastAsia="tr-TR"/>
        </w:rPr>
        <w:t>Number</w:t>
      </w:r>
      <w:proofErr w:type="spellEnd"/>
      <w:r w:rsidRPr="00624C21">
        <w:rPr>
          <w:rFonts w:ascii="Times New Roman" w:eastAsia="Times New Roman" w:hAnsi="Times New Roman" w:cs="Times New Roman"/>
          <w:b/>
          <w:sz w:val="24"/>
          <w:szCs w:val="24"/>
          <w:lang w:eastAsia="tr-TR"/>
        </w:rPr>
        <w:t xml:space="preserve"> of </w:t>
      </w:r>
      <w:proofErr w:type="spellStart"/>
      <w:r w:rsidRPr="00624C21">
        <w:rPr>
          <w:rFonts w:ascii="Times New Roman" w:eastAsia="Times New Roman" w:hAnsi="Times New Roman" w:cs="Times New Roman"/>
          <w:b/>
          <w:sz w:val="24"/>
          <w:szCs w:val="24"/>
          <w:lang w:eastAsia="tr-TR"/>
        </w:rPr>
        <w:t>individuals</w:t>
      </w:r>
      <w:proofErr w:type="spellEnd"/>
      <w:r w:rsidRPr="00624C21">
        <w:rPr>
          <w:rFonts w:ascii="Times New Roman" w:eastAsia="Times New Roman" w:hAnsi="Times New Roman" w:cs="Times New Roman"/>
          <w:b/>
          <w:sz w:val="24"/>
          <w:szCs w:val="24"/>
          <w:lang w:eastAsia="tr-TR"/>
        </w:rPr>
        <w:t xml:space="preserve"> </w:t>
      </w:r>
      <w:proofErr w:type="spellStart"/>
      <w:r w:rsidRPr="00624C21">
        <w:rPr>
          <w:rFonts w:ascii="Times New Roman" w:eastAsia="Times New Roman" w:hAnsi="Times New Roman" w:cs="Times New Roman"/>
          <w:b/>
          <w:sz w:val="24"/>
          <w:szCs w:val="24"/>
          <w:lang w:eastAsia="tr-TR"/>
        </w:rPr>
        <w:t>to</w:t>
      </w:r>
      <w:proofErr w:type="spellEnd"/>
      <w:r w:rsidRPr="00624C21">
        <w:rPr>
          <w:rFonts w:ascii="Times New Roman" w:eastAsia="Times New Roman" w:hAnsi="Times New Roman" w:cs="Times New Roman"/>
          <w:b/>
          <w:sz w:val="24"/>
          <w:szCs w:val="24"/>
          <w:lang w:eastAsia="tr-TR"/>
        </w:rPr>
        <w:t xml:space="preserve"> be </w:t>
      </w:r>
      <w:proofErr w:type="spellStart"/>
      <w:r w:rsidRPr="00624C21">
        <w:rPr>
          <w:rFonts w:ascii="Times New Roman" w:eastAsia="Times New Roman" w:hAnsi="Times New Roman" w:cs="Times New Roman"/>
          <w:b/>
          <w:sz w:val="24"/>
          <w:szCs w:val="24"/>
          <w:lang w:eastAsia="tr-TR"/>
        </w:rPr>
        <w:t>employed</w:t>
      </w:r>
      <w:proofErr w:type="spellEnd"/>
      <w:r w:rsidRPr="00624C21">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p>
    <w:p w:rsidR="00707985" w:rsidRDefault="00707985" w:rsidP="00C95EC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C95EC7" w:rsidRPr="00CD710F" w:rsidRDefault="00C95EC7" w:rsidP="00C95EC7">
      <w:pPr>
        <w:spacing w:after="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b/>
          <w:bCs/>
          <w:sz w:val="24"/>
          <w:szCs w:val="24"/>
          <w:bdr w:val="none" w:sz="0" w:space="0" w:color="auto" w:frame="1"/>
          <w:lang w:eastAsia="tr-TR"/>
        </w:rPr>
        <w:t>KEY AREAS OF ACCOUNTABILITY</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proofErr w:type="gramStart"/>
      <w:r w:rsidRPr="00CD710F">
        <w:rPr>
          <w:rFonts w:ascii="Times New Roman" w:eastAsia="Times New Roman" w:hAnsi="Times New Roman" w:cs="Times New Roman"/>
          <w:sz w:val="24"/>
          <w:szCs w:val="24"/>
          <w:lang w:eastAsia="tr-TR"/>
        </w:rPr>
        <w:t xml:space="preserve">· Be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community-based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focal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point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technical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expert</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center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provide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technical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project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staff</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community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engagement</w:t>
      </w:r>
      <w:proofErr w:type="spellEnd"/>
      <w:r w:rsidRPr="00CD710F">
        <w:rPr>
          <w:rFonts w:ascii="Times New Roman" w:eastAsia="Times New Roman" w:hAnsi="Times New Roman" w:cs="Times New Roman"/>
          <w:sz w:val="24"/>
          <w:szCs w:val="24"/>
          <w:lang w:eastAsia="tr-TR"/>
        </w:rPr>
        <w:t>/</w:t>
      </w:r>
      <w:proofErr w:type="spellStart"/>
      <w:r w:rsidRPr="00CD710F">
        <w:rPr>
          <w:rFonts w:ascii="Times New Roman" w:eastAsia="Times New Roman" w:hAnsi="Times New Roman" w:cs="Times New Roman"/>
          <w:sz w:val="24"/>
          <w:szCs w:val="24"/>
          <w:lang w:eastAsia="tr-TR"/>
        </w:rPr>
        <w:t>mobilization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delivery</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protection-related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topics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communities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including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trainings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workshops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awareness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raising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events</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refugee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rights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other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relevant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topics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requested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by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asylum</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seekers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refugees</w:t>
      </w:r>
      <w:proofErr w:type="spellEnd"/>
      <w:r w:rsidRPr="00CD710F">
        <w:rPr>
          <w:rFonts w:ascii="Times New Roman" w:eastAsia="Times New Roman" w:hAnsi="Times New Roman" w:cs="Times New Roman"/>
          <w:sz w:val="24"/>
          <w:szCs w:val="24"/>
          <w:lang w:eastAsia="tr-TR"/>
        </w:rPr>
        <w:t>).</w:t>
      </w:r>
      <w:proofErr w:type="gramEnd"/>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lastRenderedPageBreak/>
        <w:t xml:space="preserve">· </w:t>
      </w:r>
      <w:proofErr w:type="spellStart"/>
      <w:r w:rsidRPr="00CD710F">
        <w:rPr>
          <w:rFonts w:ascii="Times New Roman" w:eastAsia="Times New Roman" w:hAnsi="Times New Roman" w:cs="Times New Roman"/>
          <w:sz w:val="24"/>
          <w:szCs w:val="24"/>
          <w:lang w:eastAsia="tr-TR"/>
        </w:rPr>
        <w:t>Lead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process</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developing</w:t>
      </w:r>
      <w:proofErr w:type="spellEnd"/>
      <w:r w:rsidRPr="00CD710F">
        <w:rPr>
          <w:rFonts w:ascii="Times New Roman" w:eastAsia="Times New Roman" w:hAnsi="Times New Roman" w:cs="Times New Roman"/>
          <w:sz w:val="24"/>
          <w:szCs w:val="24"/>
          <w:lang w:eastAsia="tr-TR"/>
        </w:rPr>
        <w:t xml:space="preserve"> a </w:t>
      </w:r>
      <w:proofErr w:type="spellStart"/>
      <w:r w:rsidRPr="00CD710F">
        <w:rPr>
          <w:rFonts w:ascii="Times New Roman" w:eastAsia="Times New Roman" w:hAnsi="Times New Roman" w:cs="Times New Roman"/>
          <w:sz w:val="24"/>
          <w:szCs w:val="24"/>
          <w:lang w:eastAsia="tr-TR"/>
        </w:rPr>
        <w:t>participatory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Engagement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Strategy</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Supervise</w:t>
      </w:r>
      <w:proofErr w:type="spellEnd"/>
      <w:r w:rsidRPr="00CD710F">
        <w:rPr>
          <w:rFonts w:ascii="Times New Roman" w:eastAsia="Times New Roman" w:hAnsi="Times New Roman" w:cs="Times New Roman"/>
          <w:sz w:val="24"/>
          <w:szCs w:val="24"/>
          <w:lang w:eastAsia="tr-TR"/>
        </w:rPr>
        <w:t xml:space="preserve"> her/his </w:t>
      </w:r>
      <w:proofErr w:type="spellStart"/>
      <w:r w:rsidRPr="00CD710F">
        <w:rPr>
          <w:rFonts w:ascii="Times New Roman" w:eastAsia="Times New Roman" w:hAnsi="Times New Roman" w:cs="Times New Roman"/>
          <w:sz w:val="24"/>
          <w:szCs w:val="24"/>
          <w:lang w:eastAsia="tr-TR"/>
        </w:rPr>
        <w:t>team</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identifyavailable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services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based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structures</w:t>
      </w:r>
      <w:proofErr w:type="spellEnd"/>
      <w:r w:rsidRPr="00CD710F">
        <w:rPr>
          <w:rFonts w:ascii="Times New Roman" w:eastAsia="Times New Roman" w:hAnsi="Times New Roman" w:cs="Times New Roman"/>
          <w:sz w:val="24"/>
          <w:szCs w:val="24"/>
          <w:lang w:eastAsia="tr-TR"/>
        </w:rPr>
        <w:t>/</w:t>
      </w:r>
      <w:proofErr w:type="spellStart"/>
      <w:r w:rsidRPr="00CD710F">
        <w:rPr>
          <w:rFonts w:ascii="Times New Roman" w:eastAsia="Times New Roman" w:hAnsi="Times New Roman" w:cs="Times New Roman"/>
          <w:sz w:val="24"/>
          <w:szCs w:val="24"/>
          <w:lang w:eastAsia="tr-TR"/>
        </w:rPr>
        <w:t>networks</w:t>
      </w:r>
      <w:proofErr w:type="spellEnd"/>
      <w:r w:rsidRPr="00CD710F">
        <w:rPr>
          <w:rFonts w:ascii="Times New Roman" w:eastAsia="Times New Roman" w:hAnsi="Times New Roman" w:cs="Times New Roman"/>
          <w:sz w:val="24"/>
          <w:szCs w:val="24"/>
          <w:lang w:eastAsia="tr-TR"/>
        </w:rPr>
        <w:t xml:space="preserve"> as </w:t>
      </w:r>
      <w:proofErr w:type="spellStart"/>
      <w:r w:rsidRPr="00CD710F">
        <w:rPr>
          <w:rFonts w:ascii="Times New Roman" w:eastAsia="Times New Roman" w:hAnsi="Times New Roman" w:cs="Times New Roman"/>
          <w:sz w:val="24"/>
          <w:szCs w:val="24"/>
          <w:lang w:eastAsia="tr-TR"/>
        </w:rPr>
        <w:t>well</w:t>
      </w:r>
      <w:proofErr w:type="spellEnd"/>
      <w:r w:rsidRPr="00CD710F">
        <w:rPr>
          <w:rFonts w:ascii="Times New Roman" w:eastAsia="Times New Roman" w:hAnsi="Times New Roman" w:cs="Times New Roman"/>
          <w:sz w:val="24"/>
          <w:szCs w:val="24"/>
          <w:lang w:eastAsia="tr-TR"/>
        </w:rPr>
        <w:t xml:space="preserve"> as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organize </w:t>
      </w:r>
      <w:proofErr w:type="spellStart"/>
      <w:r w:rsidRPr="00CD710F">
        <w:rPr>
          <w:rFonts w:ascii="Times New Roman" w:eastAsia="Times New Roman" w:hAnsi="Times New Roman" w:cs="Times New Roman"/>
          <w:sz w:val="24"/>
          <w:szCs w:val="24"/>
          <w:lang w:eastAsia="tr-TR"/>
        </w:rPr>
        <w:t>monthly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meetings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local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actors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community-based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key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stakeholders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Identify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capacity-building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needs</w:t>
      </w:r>
      <w:proofErr w:type="spellEnd"/>
      <w:r w:rsidRPr="00CD710F">
        <w:rPr>
          <w:rFonts w:ascii="Times New Roman" w:eastAsia="Times New Roman" w:hAnsi="Times New Roman" w:cs="Times New Roman"/>
          <w:sz w:val="24"/>
          <w:szCs w:val="24"/>
          <w:lang w:eastAsia="tr-TR"/>
        </w:rPr>
        <w:t xml:space="preserve"> of service </w:t>
      </w:r>
      <w:proofErr w:type="spellStart"/>
      <w:r w:rsidRPr="00CD710F">
        <w:rPr>
          <w:rFonts w:ascii="Times New Roman" w:eastAsia="Times New Roman" w:hAnsi="Times New Roman" w:cs="Times New Roman"/>
          <w:sz w:val="24"/>
          <w:szCs w:val="24"/>
          <w:lang w:eastAsia="tr-TR"/>
        </w:rPr>
        <w:t>providers</w:t>
      </w:r>
      <w:proofErr w:type="spellEnd"/>
      <w:r w:rsidRPr="00CD710F">
        <w:rPr>
          <w:rFonts w:ascii="Times New Roman" w:eastAsia="Times New Roman" w:hAnsi="Times New Roman" w:cs="Times New Roman"/>
          <w:sz w:val="24"/>
          <w:szCs w:val="24"/>
          <w:lang w:eastAsia="tr-TR"/>
        </w:rPr>
        <w:t xml:space="preserve"> as </w:t>
      </w:r>
      <w:proofErr w:type="spellStart"/>
      <w:r w:rsidRPr="00CD710F">
        <w:rPr>
          <w:rFonts w:ascii="Times New Roman" w:eastAsia="Times New Roman" w:hAnsi="Times New Roman" w:cs="Times New Roman"/>
          <w:sz w:val="24"/>
          <w:szCs w:val="24"/>
          <w:lang w:eastAsia="tr-TR"/>
        </w:rPr>
        <w:t>well</w:t>
      </w:r>
      <w:proofErr w:type="spellEnd"/>
      <w:r w:rsidRPr="00CD710F">
        <w:rPr>
          <w:rFonts w:ascii="Times New Roman" w:eastAsia="Times New Roman" w:hAnsi="Times New Roman" w:cs="Times New Roman"/>
          <w:sz w:val="24"/>
          <w:szCs w:val="24"/>
          <w:lang w:eastAsia="tr-TR"/>
        </w:rPr>
        <w:t xml:space="preserve"> as </w:t>
      </w:r>
      <w:proofErr w:type="spellStart"/>
      <w:r w:rsidRPr="00CD710F">
        <w:rPr>
          <w:rFonts w:ascii="Times New Roman" w:eastAsia="Times New Roman" w:hAnsi="Times New Roman" w:cs="Times New Roman"/>
          <w:sz w:val="24"/>
          <w:szCs w:val="24"/>
          <w:lang w:eastAsia="tr-TR"/>
        </w:rPr>
        <w:t>community-based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structures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develop</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plans</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accordance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their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needs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coordinate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implementation</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proofErr w:type="gramStart"/>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Provide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technical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supervision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her/his </w:t>
      </w:r>
      <w:proofErr w:type="spellStart"/>
      <w:r w:rsidRPr="00CD710F">
        <w:rPr>
          <w:rFonts w:ascii="Times New Roman" w:eastAsia="Times New Roman" w:hAnsi="Times New Roman" w:cs="Times New Roman"/>
          <w:sz w:val="24"/>
          <w:szCs w:val="24"/>
          <w:lang w:eastAsia="tr-TR"/>
        </w:rPr>
        <w:t>team</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strengthencommunity-based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structures</w:t>
      </w:r>
      <w:proofErr w:type="spellEnd"/>
      <w:r w:rsidRPr="00CD710F">
        <w:rPr>
          <w:rFonts w:ascii="Times New Roman" w:eastAsia="Times New Roman" w:hAnsi="Times New Roman" w:cs="Times New Roman"/>
          <w:sz w:val="24"/>
          <w:szCs w:val="24"/>
          <w:lang w:eastAsia="tr-TR"/>
        </w:rPr>
        <w:t>(</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particular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focus</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building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their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motivation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capacity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be a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go-to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resource</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their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respective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areas</w:t>
      </w:r>
      <w:proofErr w:type="spellEnd"/>
      <w:r w:rsidRPr="00CD710F">
        <w:rPr>
          <w:rFonts w:ascii="Times New Roman" w:eastAsia="Times New Roman" w:hAnsi="Times New Roman" w:cs="Times New Roman"/>
          <w:sz w:val="24"/>
          <w:szCs w:val="24"/>
          <w:lang w:eastAsia="tr-TR"/>
        </w:rPr>
        <w:t>/</w:t>
      </w:r>
      <w:proofErr w:type="spellStart"/>
      <w:r w:rsidRPr="00CD710F">
        <w:rPr>
          <w:rFonts w:ascii="Times New Roman" w:eastAsia="Times New Roman" w:hAnsi="Times New Roman" w:cs="Times New Roman"/>
          <w:sz w:val="24"/>
          <w:szCs w:val="24"/>
          <w:lang w:eastAsia="tr-TR"/>
        </w:rPr>
        <w:t>communities</w:t>
      </w:r>
      <w:proofErr w:type="spellEnd"/>
      <w:r w:rsidRPr="00CD710F">
        <w:rPr>
          <w:rFonts w:ascii="Times New Roman" w:eastAsia="Times New Roman" w:hAnsi="Times New Roman" w:cs="Times New Roman"/>
          <w:sz w:val="24"/>
          <w:szCs w:val="24"/>
          <w:lang w:eastAsia="tr-TR"/>
        </w:rPr>
        <w:t>)</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lead</w:t>
      </w:r>
      <w:proofErr w:type="spellEnd"/>
      <w:r w:rsidRPr="00CD710F">
        <w:rPr>
          <w:rFonts w:ascii="Times New Roman" w:eastAsia="Times New Roman" w:hAnsi="Times New Roman" w:cs="Times New Roman"/>
          <w:sz w:val="24"/>
          <w:szCs w:val="24"/>
          <w:lang w:eastAsia="tr-TR"/>
        </w:rPr>
        <w:t>/</w:t>
      </w:r>
      <w:proofErr w:type="spellStart"/>
      <w:r w:rsidRPr="00CD710F">
        <w:rPr>
          <w:rFonts w:ascii="Times New Roman" w:eastAsia="Times New Roman" w:hAnsi="Times New Roman" w:cs="Times New Roman"/>
          <w:sz w:val="24"/>
          <w:szCs w:val="24"/>
          <w:lang w:eastAsia="tr-TR"/>
        </w:rPr>
        <w:t>co-leadtrainings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Refugee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CouncilandChildren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Youth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Sub-Councils</w:t>
      </w:r>
      <w:proofErr w:type="spellEnd"/>
      <w:r w:rsidRPr="00CD710F">
        <w:rPr>
          <w:rFonts w:ascii="Times New Roman" w:eastAsia="Times New Roman" w:hAnsi="Times New Roman" w:cs="Times New Roman"/>
          <w:sz w:val="24"/>
          <w:szCs w:val="24"/>
          <w:lang w:eastAsia="tr-TR"/>
        </w:rPr>
        <w:t xml:space="preserve"> as </w:t>
      </w:r>
      <w:proofErr w:type="spellStart"/>
      <w:r w:rsidRPr="00CD710F">
        <w:rPr>
          <w:rFonts w:ascii="Times New Roman" w:eastAsia="Times New Roman" w:hAnsi="Times New Roman" w:cs="Times New Roman"/>
          <w:sz w:val="24"/>
          <w:szCs w:val="24"/>
          <w:lang w:eastAsia="tr-TR"/>
        </w:rPr>
        <w:t>well</w:t>
      </w:r>
      <w:proofErr w:type="spellEnd"/>
      <w:r w:rsidRPr="00CD710F">
        <w:rPr>
          <w:rFonts w:ascii="Times New Roman" w:eastAsia="Times New Roman" w:hAnsi="Times New Roman" w:cs="Times New Roman"/>
          <w:sz w:val="24"/>
          <w:szCs w:val="24"/>
          <w:lang w:eastAsia="tr-TR"/>
        </w:rPr>
        <w:t xml:space="preserve"> as </w:t>
      </w:r>
      <w:proofErr w:type="spellStart"/>
      <w:r w:rsidRPr="00CD710F">
        <w:rPr>
          <w:rFonts w:ascii="Times New Roman" w:eastAsia="Times New Roman" w:hAnsi="Times New Roman" w:cs="Times New Roman"/>
          <w:sz w:val="24"/>
          <w:szCs w:val="24"/>
          <w:lang w:eastAsia="tr-TR"/>
        </w:rPr>
        <w:t>child-participatory</w:t>
      </w:r>
      <w:proofErr w:type="spellEnd"/>
      <w:r w:rsidRPr="00CD710F">
        <w:rPr>
          <w:rFonts w:ascii="Times New Roman" w:eastAsia="Times New Roman" w:hAnsi="Times New Roman" w:cs="Times New Roman"/>
          <w:sz w:val="24"/>
          <w:szCs w:val="24"/>
          <w:lang w:eastAsia="tr-TR"/>
        </w:rPr>
        <w:t xml:space="preserve"> service </w:t>
      </w:r>
      <w:proofErr w:type="spellStart"/>
      <w:r w:rsidRPr="00CD710F">
        <w:rPr>
          <w:rFonts w:ascii="Times New Roman" w:eastAsia="Times New Roman" w:hAnsi="Times New Roman" w:cs="Times New Roman"/>
          <w:sz w:val="24"/>
          <w:szCs w:val="24"/>
          <w:lang w:eastAsia="tr-TR"/>
        </w:rPr>
        <w:t>mapping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workshops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technical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from</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CP/PSS </w:t>
      </w:r>
      <w:proofErr w:type="spellStart"/>
      <w:r w:rsidRPr="00CD710F">
        <w:rPr>
          <w:rFonts w:ascii="Times New Roman" w:eastAsia="Times New Roman" w:hAnsi="Times New Roman" w:cs="Times New Roman"/>
          <w:sz w:val="24"/>
          <w:szCs w:val="24"/>
          <w:lang w:eastAsia="tr-TR"/>
        </w:rPr>
        <w:t>Expert</w:t>
      </w:r>
      <w:proofErr w:type="spellEnd"/>
      <w:r w:rsidRPr="00CD710F">
        <w:rPr>
          <w:rFonts w:ascii="Times New Roman" w:eastAsia="Times New Roman" w:hAnsi="Times New Roman" w:cs="Times New Roman"/>
          <w:sz w:val="24"/>
          <w:szCs w:val="24"/>
          <w:lang w:eastAsia="tr-TR"/>
        </w:rPr>
        <w:t>.</w:t>
      </w:r>
      <w:proofErr w:type="gramEnd"/>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Provide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technical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supervision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her/his </w:t>
      </w:r>
      <w:proofErr w:type="spellStart"/>
      <w:r w:rsidRPr="00CD710F">
        <w:rPr>
          <w:rFonts w:ascii="Times New Roman" w:eastAsia="Times New Roman" w:hAnsi="Times New Roman" w:cs="Times New Roman"/>
          <w:sz w:val="24"/>
          <w:szCs w:val="24"/>
          <w:lang w:eastAsia="tr-TR"/>
        </w:rPr>
        <w:t>team</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organize </w:t>
      </w:r>
      <w:proofErr w:type="spellStart"/>
      <w:r w:rsidRPr="00CD710F">
        <w:rPr>
          <w:rFonts w:ascii="Times New Roman" w:eastAsia="Times New Roman" w:hAnsi="Times New Roman" w:cs="Times New Roman"/>
          <w:sz w:val="24"/>
          <w:szCs w:val="24"/>
          <w:lang w:eastAsia="tr-TR"/>
        </w:rPr>
        <w:t>awareness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raising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campaigns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events</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rights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protection-related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matters</w:t>
      </w:r>
      <w:proofErr w:type="spellEnd"/>
      <w:r w:rsidRPr="00CD710F">
        <w:rPr>
          <w:rFonts w:ascii="Times New Roman" w:eastAsia="Times New Roman" w:hAnsi="Times New Roman" w:cs="Times New Roman"/>
          <w:sz w:val="24"/>
          <w:szCs w:val="24"/>
          <w:lang w:eastAsia="tr-TR"/>
        </w:rPr>
        <w:t xml:space="preserve">, as </w:t>
      </w:r>
      <w:proofErr w:type="spellStart"/>
      <w:r w:rsidRPr="00CD710F">
        <w:rPr>
          <w:rFonts w:ascii="Times New Roman" w:eastAsia="Times New Roman" w:hAnsi="Times New Roman" w:cs="Times New Roman"/>
          <w:sz w:val="24"/>
          <w:szCs w:val="24"/>
          <w:lang w:eastAsia="tr-TR"/>
        </w:rPr>
        <w:t>well</w:t>
      </w:r>
      <w:proofErr w:type="spellEnd"/>
      <w:r w:rsidRPr="00CD710F">
        <w:rPr>
          <w:rFonts w:ascii="Times New Roman" w:eastAsia="Times New Roman" w:hAnsi="Times New Roman" w:cs="Times New Roman"/>
          <w:sz w:val="24"/>
          <w:szCs w:val="24"/>
          <w:lang w:eastAsia="tr-TR"/>
        </w:rPr>
        <w:t xml:space="preserve"> as </w:t>
      </w:r>
      <w:proofErr w:type="spellStart"/>
      <w:r w:rsidRPr="00CD710F">
        <w:rPr>
          <w:rFonts w:ascii="Times New Roman" w:eastAsia="Times New Roman" w:hAnsi="Times New Roman" w:cs="Times New Roman"/>
          <w:sz w:val="24"/>
          <w:szCs w:val="24"/>
          <w:lang w:eastAsia="tr-TR"/>
        </w:rPr>
        <w:t>community-led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events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dialogues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including</w:t>
      </w:r>
      <w:proofErr w:type="spellEnd"/>
      <w:r w:rsidRPr="00CD710F">
        <w:rPr>
          <w:rFonts w:ascii="Times New Roman" w:eastAsia="Times New Roman" w:hAnsi="Times New Roman" w:cs="Times New Roman"/>
          <w:sz w:val="24"/>
          <w:szCs w:val="24"/>
          <w:lang w:eastAsia="tr-TR"/>
        </w:rPr>
        <w:t xml:space="preserve"> ‘Sunday </w:t>
      </w:r>
      <w:proofErr w:type="spellStart"/>
      <w:r w:rsidRPr="00CD710F">
        <w:rPr>
          <w:rFonts w:ascii="Times New Roman" w:eastAsia="Times New Roman" w:hAnsi="Times New Roman" w:cs="Times New Roman"/>
          <w:sz w:val="24"/>
          <w:szCs w:val="24"/>
          <w:lang w:eastAsia="tr-TR"/>
        </w:rPr>
        <w:t>Breakfast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Sharing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child-led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photo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project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technical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from</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CP/PSS </w:t>
      </w:r>
      <w:proofErr w:type="spellStart"/>
      <w:r w:rsidRPr="00CD710F">
        <w:rPr>
          <w:rFonts w:ascii="Times New Roman" w:eastAsia="Times New Roman" w:hAnsi="Times New Roman" w:cs="Times New Roman"/>
          <w:sz w:val="24"/>
          <w:szCs w:val="24"/>
          <w:lang w:eastAsia="tr-TR"/>
        </w:rPr>
        <w:t>Expert</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Develop</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publish</w:t>
      </w:r>
      <w:proofErr w:type="spellEnd"/>
      <w:r w:rsidRPr="00CD710F">
        <w:rPr>
          <w:rFonts w:ascii="Times New Roman" w:eastAsia="Times New Roman" w:hAnsi="Times New Roman" w:cs="Times New Roman"/>
          <w:sz w:val="24"/>
          <w:szCs w:val="24"/>
          <w:lang w:eastAsia="tr-TR"/>
        </w:rPr>
        <w:t xml:space="preserve"> an </w:t>
      </w:r>
      <w:proofErr w:type="spellStart"/>
      <w:r w:rsidRPr="00CD710F">
        <w:rPr>
          <w:rFonts w:ascii="Times New Roman" w:eastAsia="Times New Roman" w:hAnsi="Times New Roman" w:cs="Times New Roman"/>
          <w:sz w:val="24"/>
          <w:szCs w:val="24"/>
          <w:lang w:eastAsia="tr-TR"/>
        </w:rPr>
        <w:t>Expression</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Interest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get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applications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from</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children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youth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groups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interest</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implementing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community-led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initiatives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Coordinate</w:t>
      </w:r>
      <w:proofErr w:type="spellEnd"/>
      <w:r w:rsidRPr="00CD710F">
        <w:rPr>
          <w:rFonts w:ascii="Times New Roman" w:eastAsia="Times New Roman" w:hAnsi="Times New Roman" w:cs="Times New Roman"/>
          <w:sz w:val="24"/>
          <w:szCs w:val="24"/>
          <w:lang w:eastAsia="tr-TR"/>
        </w:rPr>
        <w:t xml:space="preserve"> a </w:t>
      </w:r>
      <w:proofErr w:type="spellStart"/>
      <w:r w:rsidRPr="00CD710F">
        <w:rPr>
          <w:rFonts w:ascii="Times New Roman" w:eastAsia="Times New Roman" w:hAnsi="Times New Roman" w:cs="Times New Roman"/>
          <w:sz w:val="24"/>
          <w:szCs w:val="24"/>
          <w:lang w:eastAsia="tr-TR"/>
        </w:rPr>
        <w:t>committee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select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most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suitable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applications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provide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technical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active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engagement</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implementation</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these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mentoring</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children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youth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groups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Lead</w:t>
      </w:r>
      <w:proofErr w:type="spellEnd"/>
      <w:r w:rsidRPr="00CD710F">
        <w:rPr>
          <w:rFonts w:ascii="Times New Roman" w:eastAsia="Times New Roman" w:hAnsi="Times New Roman" w:cs="Times New Roman"/>
          <w:sz w:val="24"/>
          <w:szCs w:val="24"/>
          <w:lang w:eastAsia="tr-TR"/>
        </w:rPr>
        <w:t>/</w:t>
      </w:r>
      <w:proofErr w:type="spellStart"/>
      <w:r w:rsidRPr="00CD710F">
        <w:rPr>
          <w:rFonts w:ascii="Times New Roman" w:eastAsia="Times New Roman" w:hAnsi="Times New Roman" w:cs="Times New Roman"/>
          <w:sz w:val="24"/>
          <w:szCs w:val="24"/>
          <w:lang w:eastAsia="tr-TR"/>
        </w:rPr>
        <w:t>co-lead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development</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necessary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informationmaterials</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collaboration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relevant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technical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experts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including</w:t>
      </w:r>
      <w:proofErr w:type="spellEnd"/>
      <w:r w:rsidRPr="00CD710F">
        <w:rPr>
          <w:rFonts w:ascii="Times New Roman" w:eastAsia="Times New Roman" w:hAnsi="Times New Roman" w:cs="Times New Roman"/>
          <w:sz w:val="24"/>
          <w:szCs w:val="24"/>
          <w:lang w:eastAsia="tr-TR"/>
        </w:rPr>
        <w:t xml:space="preserve"> Child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Psychosocial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Expert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decide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dissemination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strategy</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these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materials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Additionally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oversee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development</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visibility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communication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materials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project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manager</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Risk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Gaps</w:t>
      </w:r>
      <w:proofErr w:type="spellEnd"/>
      <w:r w:rsidRPr="00CD710F">
        <w:rPr>
          <w:rFonts w:ascii="Times New Roman" w:eastAsia="Times New Roman" w:hAnsi="Times New Roman" w:cs="Times New Roman"/>
          <w:sz w:val="24"/>
          <w:szCs w:val="24"/>
          <w:lang w:eastAsia="tr-TR"/>
        </w:rPr>
        <w:t xml:space="preserve"> Analysis </w:t>
      </w:r>
      <w:proofErr w:type="spellStart"/>
      <w:r w:rsidRPr="00CD710F">
        <w:rPr>
          <w:rFonts w:ascii="Times New Roman" w:eastAsia="Times New Roman" w:hAnsi="Times New Roman" w:cs="Times New Roman"/>
          <w:sz w:val="24"/>
          <w:szCs w:val="24"/>
          <w:lang w:eastAsia="tr-TR"/>
        </w:rPr>
        <w:t>processes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Ensure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regular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department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community-based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reporting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Project Manager.</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lastRenderedPageBreak/>
        <w:t xml:space="preserve">· </w:t>
      </w:r>
      <w:proofErr w:type="spellStart"/>
      <w:r w:rsidRPr="00CD710F">
        <w:rPr>
          <w:rFonts w:ascii="Times New Roman" w:eastAsia="Times New Roman" w:hAnsi="Times New Roman" w:cs="Times New Roman"/>
          <w:sz w:val="24"/>
          <w:szCs w:val="24"/>
          <w:lang w:eastAsia="tr-TR"/>
        </w:rPr>
        <w:t>Actively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contributing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making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project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gender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sensitive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extent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gender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transformative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safe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children</w:t>
      </w:r>
      <w:proofErr w:type="spellEnd"/>
      <w:r w:rsidRPr="00CD710F">
        <w:rPr>
          <w:rFonts w:ascii="Times New Roman" w:eastAsia="Times New Roman" w:hAnsi="Times New Roman" w:cs="Times New Roman"/>
          <w:sz w:val="24"/>
          <w:szCs w:val="24"/>
          <w:lang w:eastAsia="tr-TR"/>
        </w:rPr>
        <w:t xml:space="preserve"> at </w:t>
      </w:r>
      <w:proofErr w:type="spellStart"/>
      <w:r w:rsidRPr="00CD710F">
        <w:rPr>
          <w:rFonts w:ascii="Times New Roman" w:eastAsia="Times New Roman" w:hAnsi="Times New Roman" w:cs="Times New Roman"/>
          <w:sz w:val="24"/>
          <w:szCs w:val="24"/>
          <w:lang w:eastAsia="tr-TR"/>
        </w:rPr>
        <w:t>all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times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Actively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contribute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effective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implementation</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accountability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mechanisms</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project</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 Deliver </w:t>
      </w:r>
      <w:proofErr w:type="spellStart"/>
      <w:r w:rsidRPr="00CD710F">
        <w:rPr>
          <w:rFonts w:ascii="Times New Roman" w:eastAsia="Times New Roman" w:hAnsi="Times New Roman" w:cs="Times New Roman"/>
          <w:sz w:val="24"/>
          <w:szCs w:val="24"/>
          <w:lang w:eastAsia="tr-TR"/>
        </w:rPr>
        <w:t>outstanding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outcomes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children</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their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best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interests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that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reflect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zero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tolerance</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abuse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exploitation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neglect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violence</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implementation</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relevant</w:t>
      </w:r>
      <w:proofErr w:type="spellEnd"/>
      <w:r w:rsidRPr="00CD710F">
        <w:rPr>
          <w:rFonts w:ascii="Times New Roman" w:eastAsia="Times New Roman" w:hAnsi="Times New Roman" w:cs="Times New Roman"/>
          <w:sz w:val="24"/>
          <w:szCs w:val="24"/>
          <w:lang w:eastAsia="tr-TR"/>
        </w:rPr>
        <w:t xml:space="preserve"> MEAL </w:t>
      </w:r>
      <w:proofErr w:type="spellStart"/>
      <w:r w:rsidRPr="00CD710F">
        <w:rPr>
          <w:rFonts w:ascii="Times New Roman" w:eastAsia="Times New Roman" w:hAnsi="Times New Roman" w:cs="Times New Roman"/>
          <w:sz w:val="24"/>
          <w:szCs w:val="24"/>
          <w:lang w:eastAsia="tr-TR"/>
        </w:rPr>
        <w:t>tools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approaches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feed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accountability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learning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evidence-building</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spacing w:after="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b/>
          <w:bCs/>
          <w:sz w:val="24"/>
          <w:szCs w:val="24"/>
          <w:bdr w:val="none" w:sz="0" w:space="0" w:color="auto" w:frame="1"/>
          <w:lang w:eastAsia="tr-TR"/>
        </w:rPr>
        <w:t>REQUIRED QUALIFICATIONS</w:t>
      </w:r>
    </w:p>
    <w:p w:rsidR="00C95EC7" w:rsidRPr="00CD710F" w:rsidRDefault="00C95EC7" w:rsidP="00C95EC7">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Bachelor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degree</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social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work</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psychology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sociology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related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field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preferably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an MA </w:t>
      </w:r>
      <w:proofErr w:type="spellStart"/>
      <w:r w:rsidRPr="00CD710F">
        <w:rPr>
          <w:rFonts w:ascii="Times New Roman" w:eastAsia="Times New Roman" w:hAnsi="Times New Roman" w:cs="Times New Roman"/>
          <w:sz w:val="24"/>
          <w:szCs w:val="24"/>
          <w:lang w:eastAsia="tr-TR"/>
        </w:rPr>
        <w:t>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Ms</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social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sciences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b/>
          <w:bCs/>
          <w:sz w:val="24"/>
          <w:szCs w:val="24"/>
          <w:bdr w:val="none" w:sz="0" w:space="0" w:color="auto" w:frame="1"/>
          <w:lang w:eastAsia="tr-TR"/>
        </w:rPr>
        <w:t xml:space="preserve">At </w:t>
      </w:r>
      <w:proofErr w:type="spellStart"/>
      <w:r w:rsidRPr="00CD710F">
        <w:rPr>
          <w:rFonts w:ascii="Times New Roman" w:eastAsia="Times New Roman" w:hAnsi="Times New Roman" w:cs="Times New Roman"/>
          <w:b/>
          <w:bCs/>
          <w:sz w:val="24"/>
          <w:szCs w:val="24"/>
          <w:bdr w:val="none" w:sz="0" w:space="0" w:color="auto" w:frame="1"/>
          <w:lang w:eastAsia="tr-TR"/>
        </w:rPr>
        <w:t>least</w:t>
      </w:r>
      <w:proofErr w:type="spellEnd"/>
      <w:r w:rsidRPr="00CD710F">
        <w:rPr>
          <w:rFonts w:ascii="Times New Roman" w:eastAsia="Times New Roman" w:hAnsi="Times New Roman" w:cs="Times New Roman"/>
          <w:b/>
          <w:bCs/>
          <w:sz w:val="24"/>
          <w:szCs w:val="24"/>
          <w:bdr w:val="none" w:sz="0" w:space="0" w:color="auto" w:frame="1"/>
          <w:lang w:eastAsia="tr-TR"/>
        </w:rPr>
        <w:t xml:space="preserve"> 3 </w:t>
      </w:r>
      <w:proofErr w:type="spellStart"/>
      <w:r w:rsidRPr="00CD710F">
        <w:rPr>
          <w:rFonts w:ascii="Times New Roman" w:eastAsia="Times New Roman" w:hAnsi="Times New Roman" w:cs="Times New Roman"/>
          <w:b/>
          <w:bCs/>
          <w:sz w:val="24"/>
          <w:szCs w:val="24"/>
          <w:bdr w:val="none" w:sz="0" w:space="0" w:color="auto" w:frame="1"/>
          <w:lang w:eastAsia="tr-TR"/>
        </w:rPr>
        <w:t>years</w:t>
      </w:r>
      <w:proofErr w:type="spellEnd"/>
      <w:r w:rsidRPr="00CD710F">
        <w:rPr>
          <w:rFonts w:ascii="Times New Roman" w:eastAsia="Times New Roman" w:hAnsi="Times New Roman" w:cs="Times New Roman"/>
          <w:b/>
          <w:bCs/>
          <w:sz w:val="24"/>
          <w:szCs w:val="24"/>
          <w:bdr w:val="none" w:sz="0" w:space="0" w:color="auto" w:frame="1"/>
          <w:lang w:eastAsia="tr-TR"/>
        </w:rPr>
        <w:t xml:space="preserve"> of </w:t>
      </w:r>
      <w:proofErr w:type="spellStart"/>
      <w:r w:rsidRPr="00CD710F">
        <w:rPr>
          <w:rFonts w:ascii="Times New Roman" w:eastAsia="Times New Roman" w:hAnsi="Times New Roman" w:cs="Times New Roman"/>
          <w:b/>
          <w:bCs/>
          <w:sz w:val="24"/>
          <w:szCs w:val="24"/>
          <w:bdr w:val="none" w:sz="0" w:space="0" w:color="auto" w:frame="1"/>
          <w:lang w:eastAsia="tr-TR"/>
        </w:rPr>
        <w:t>professional</w:t>
      </w:r>
      <w:proofErr w:type="spellEnd"/>
      <w:r w:rsidRPr="00CD710F">
        <w:rPr>
          <w:rFonts w:ascii="Times New Roman" w:eastAsia="Times New Roman" w:hAnsi="Times New Roman" w:cs="Times New Roman"/>
          <w:b/>
          <w:bCs/>
          <w:sz w:val="24"/>
          <w:szCs w:val="24"/>
          <w:bdr w:val="none" w:sz="0" w:space="0" w:color="auto" w:frame="1"/>
          <w:lang w:eastAsia="tr-TR"/>
        </w:rPr>
        <w:t xml:space="preserve"> </w:t>
      </w:r>
      <w:proofErr w:type="spellStart"/>
      <w:r w:rsidRPr="00CD710F">
        <w:rPr>
          <w:rFonts w:ascii="Times New Roman" w:eastAsia="Times New Roman" w:hAnsi="Times New Roman" w:cs="Times New Roman"/>
          <w:b/>
          <w:bCs/>
          <w:sz w:val="24"/>
          <w:szCs w:val="24"/>
          <w:bdr w:val="none" w:sz="0" w:space="0" w:color="auto" w:frame="1"/>
          <w:lang w:eastAsia="tr-TR"/>
        </w:rPr>
        <w:t>experience</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field</w:t>
      </w:r>
      <w:proofErr w:type="spellEnd"/>
      <w:r w:rsidRPr="00CD710F">
        <w:rPr>
          <w:rFonts w:ascii="Times New Roman" w:eastAsia="Times New Roman" w:hAnsi="Times New Roman" w:cs="Times New Roman"/>
          <w:sz w:val="24"/>
          <w:szCs w:val="24"/>
          <w:lang w:eastAsia="tr-TR"/>
        </w:rPr>
        <w:t xml:space="preserve"> of </w:t>
      </w:r>
      <w:proofErr w:type="spellStart"/>
      <w:r w:rsidRPr="00CD710F">
        <w:rPr>
          <w:rFonts w:ascii="Times New Roman" w:eastAsia="Times New Roman" w:hAnsi="Times New Roman" w:cs="Times New Roman"/>
          <w:sz w:val="24"/>
          <w:szCs w:val="24"/>
          <w:lang w:eastAsia="tr-TR"/>
        </w:rPr>
        <w:t>social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work</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w:t>
      </w:r>
      <w:proofErr w:type="spellStart"/>
      <w:r w:rsidRPr="00CD710F">
        <w:rPr>
          <w:rFonts w:ascii="Times New Roman" w:eastAsia="Times New Roman" w:hAnsi="Times New Roman" w:cs="Times New Roman"/>
          <w:sz w:val="24"/>
          <w:szCs w:val="24"/>
          <w:lang w:eastAsia="tr-TR"/>
        </w:rPr>
        <w:t>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psychosocial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b/>
          <w:bCs/>
          <w:sz w:val="24"/>
          <w:szCs w:val="24"/>
          <w:bdr w:val="none" w:sz="0" w:space="0" w:color="auto" w:frame="1"/>
          <w:lang w:eastAsia="tr-TR"/>
        </w:rPr>
        <w:t xml:space="preserve">At </w:t>
      </w:r>
      <w:proofErr w:type="spellStart"/>
      <w:r w:rsidRPr="00CD710F">
        <w:rPr>
          <w:rFonts w:ascii="Times New Roman" w:eastAsia="Times New Roman" w:hAnsi="Times New Roman" w:cs="Times New Roman"/>
          <w:b/>
          <w:bCs/>
          <w:sz w:val="24"/>
          <w:szCs w:val="24"/>
          <w:bdr w:val="none" w:sz="0" w:space="0" w:color="auto" w:frame="1"/>
          <w:lang w:eastAsia="tr-TR"/>
        </w:rPr>
        <w:t>least</w:t>
      </w:r>
      <w:proofErr w:type="spellEnd"/>
      <w:r w:rsidRPr="00CD710F">
        <w:rPr>
          <w:rFonts w:ascii="Times New Roman" w:eastAsia="Times New Roman" w:hAnsi="Times New Roman" w:cs="Times New Roman"/>
          <w:b/>
          <w:bCs/>
          <w:sz w:val="24"/>
          <w:szCs w:val="24"/>
          <w:bdr w:val="none" w:sz="0" w:space="0" w:color="auto" w:frame="1"/>
          <w:lang w:eastAsia="tr-TR"/>
        </w:rPr>
        <w:t xml:space="preserve"> 1 </w:t>
      </w:r>
      <w:proofErr w:type="spellStart"/>
      <w:r w:rsidRPr="00CD710F">
        <w:rPr>
          <w:rFonts w:ascii="Times New Roman" w:eastAsia="Times New Roman" w:hAnsi="Times New Roman" w:cs="Times New Roman"/>
          <w:b/>
          <w:bCs/>
          <w:sz w:val="24"/>
          <w:szCs w:val="24"/>
          <w:bdr w:val="none" w:sz="0" w:space="0" w:color="auto" w:frame="1"/>
          <w:lang w:eastAsia="tr-TR"/>
        </w:rPr>
        <w:t>years</w:t>
      </w:r>
      <w:proofErr w:type="spellEnd"/>
      <w:r w:rsidRPr="00CD710F">
        <w:rPr>
          <w:rFonts w:ascii="Times New Roman" w:eastAsia="Times New Roman" w:hAnsi="Times New Roman" w:cs="Times New Roman"/>
          <w:b/>
          <w:bCs/>
          <w:sz w:val="24"/>
          <w:szCs w:val="24"/>
          <w:bdr w:val="none" w:sz="0" w:space="0" w:color="auto" w:frame="1"/>
          <w:lang w:eastAsia="tr-TR"/>
        </w:rPr>
        <w:t xml:space="preserve"> of </w:t>
      </w:r>
      <w:proofErr w:type="spellStart"/>
      <w:r w:rsidRPr="00CD710F">
        <w:rPr>
          <w:rFonts w:ascii="Times New Roman" w:eastAsia="Times New Roman" w:hAnsi="Times New Roman" w:cs="Times New Roman"/>
          <w:b/>
          <w:bCs/>
          <w:sz w:val="24"/>
          <w:szCs w:val="24"/>
          <w:bdr w:val="none" w:sz="0" w:space="0" w:color="auto" w:frame="1"/>
          <w:lang w:eastAsia="tr-TR"/>
        </w:rPr>
        <w:t>experience</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working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migrants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refugees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w:t>
      </w:r>
      <w:proofErr w:type="spellStart"/>
      <w:r w:rsidRPr="00CD710F">
        <w:rPr>
          <w:rFonts w:ascii="Times New Roman" w:eastAsia="Times New Roman" w:hAnsi="Times New Roman" w:cs="Times New Roman"/>
          <w:sz w:val="24"/>
          <w:szCs w:val="24"/>
          <w:lang w:eastAsia="tr-TR"/>
        </w:rPr>
        <w:t>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asylum</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seekers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Previous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trainings</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e.g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protection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psychosocial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support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psychological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first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aid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safeguarding</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Proven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excellent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understanding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experience</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community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engagement</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Experience</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working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children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adolescents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their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families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Excellent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organizational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skills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ability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plan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lead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events</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protection-community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engagement-involvement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related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topics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Strong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skills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capacity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regular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reporting</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Strong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interpersonal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communication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skills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highly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developed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cultural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awareness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ability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work</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well</w:t>
      </w:r>
      <w:proofErr w:type="spellEnd"/>
      <w:r w:rsidRPr="00CD710F">
        <w:rPr>
          <w:rFonts w:ascii="Times New Roman" w:eastAsia="Times New Roman" w:hAnsi="Times New Roman" w:cs="Times New Roman"/>
          <w:sz w:val="24"/>
          <w:szCs w:val="24"/>
          <w:lang w:eastAsia="tr-TR"/>
        </w:rPr>
        <w:t xml:space="preserve"> in an </w:t>
      </w:r>
      <w:proofErr w:type="spellStart"/>
      <w:r w:rsidRPr="00CD710F">
        <w:rPr>
          <w:rFonts w:ascii="Times New Roman" w:eastAsia="Times New Roman" w:hAnsi="Times New Roman" w:cs="Times New Roman"/>
          <w:sz w:val="24"/>
          <w:szCs w:val="24"/>
          <w:lang w:eastAsia="tr-TR"/>
        </w:rPr>
        <w:t>environment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people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from</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diverse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backgrounds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cultures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Ability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work</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limited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supervision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strong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ability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take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initiative</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lastRenderedPageBreak/>
        <w:t>Able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work</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tight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deadlines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under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pressure</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Fluent</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b/>
          <w:bCs/>
          <w:sz w:val="24"/>
          <w:szCs w:val="24"/>
          <w:bdr w:val="none" w:sz="0" w:space="0" w:color="auto" w:frame="1"/>
          <w:lang w:eastAsia="tr-TR"/>
        </w:rPr>
        <w:t>Turkish</w:t>
      </w:r>
      <w:proofErr w:type="spellEnd"/>
      <w:r w:rsidRPr="00CD710F">
        <w:rPr>
          <w:rFonts w:ascii="Times New Roman" w:eastAsia="Times New Roman" w:hAnsi="Times New Roman" w:cs="Times New Roman"/>
          <w:b/>
          <w:bCs/>
          <w:sz w:val="24"/>
          <w:szCs w:val="24"/>
          <w:bdr w:val="none" w:sz="0" w:space="0" w:color="auto" w:frame="1"/>
          <w:lang w:eastAsia="tr-TR"/>
        </w:rPr>
        <w:t xml:space="preserve"> </w:t>
      </w:r>
      <w:proofErr w:type="spellStart"/>
      <w:r w:rsidRPr="00CD710F">
        <w:rPr>
          <w:rFonts w:ascii="Times New Roman" w:eastAsia="Times New Roman" w:hAnsi="Times New Roman" w:cs="Times New Roman"/>
          <w:b/>
          <w:bCs/>
          <w:sz w:val="24"/>
          <w:szCs w:val="24"/>
          <w:bdr w:val="none" w:sz="0" w:space="0" w:color="auto" w:frame="1"/>
          <w:lang w:eastAsia="tr-TR"/>
        </w:rPr>
        <w:t>and</w:t>
      </w:r>
      <w:proofErr w:type="spellEnd"/>
      <w:r w:rsidRPr="00CD710F">
        <w:rPr>
          <w:rFonts w:ascii="Times New Roman" w:eastAsia="Times New Roman" w:hAnsi="Times New Roman" w:cs="Times New Roman"/>
          <w:b/>
          <w:bCs/>
          <w:sz w:val="24"/>
          <w:szCs w:val="24"/>
          <w:bdr w:val="none" w:sz="0" w:space="0" w:color="auto" w:frame="1"/>
          <w:lang w:eastAsia="tr-TR"/>
        </w:rPr>
        <w:t xml:space="preserve"> English</w:t>
      </w:r>
      <w:r w:rsidRPr="00CD710F">
        <w:rPr>
          <w:rFonts w:ascii="Times New Roman" w:eastAsia="Times New Roman" w:hAnsi="Times New Roman" w:cs="Times New Roman"/>
          <w:sz w:val="24"/>
          <w:szCs w:val="24"/>
          <w:lang w:eastAsia="tr-TR"/>
        </w:rPr>
        <w:t xml:space="preserve"> – </w:t>
      </w:r>
      <w:proofErr w:type="spellStart"/>
      <w:r w:rsidRPr="00CD710F">
        <w:rPr>
          <w:rFonts w:ascii="Times New Roman" w:eastAsia="Times New Roman" w:hAnsi="Times New Roman" w:cs="Times New Roman"/>
          <w:sz w:val="24"/>
          <w:szCs w:val="24"/>
          <w:lang w:eastAsia="tr-TR"/>
        </w:rPr>
        <w:t>written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spoken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Other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languages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such</w:t>
      </w:r>
      <w:proofErr w:type="spellEnd"/>
      <w:r w:rsidRPr="00CD710F">
        <w:rPr>
          <w:rFonts w:ascii="Times New Roman" w:eastAsia="Times New Roman" w:hAnsi="Times New Roman" w:cs="Times New Roman"/>
          <w:sz w:val="24"/>
          <w:szCs w:val="24"/>
          <w:lang w:eastAsia="tr-TR"/>
        </w:rPr>
        <w:t xml:space="preserve"> as </w:t>
      </w:r>
      <w:proofErr w:type="spellStart"/>
      <w:r w:rsidRPr="00CD710F">
        <w:rPr>
          <w:rFonts w:ascii="Times New Roman" w:eastAsia="Times New Roman" w:hAnsi="Times New Roman" w:cs="Times New Roman"/>
          <w:sz w:val="24"/>
          <w:szCs w:val="24"/>
          <w:lang w:eastAsia="tr-TR"/>
        </w:rPr>
        <w:t>Kurdish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Farsi</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Dari</w:t>
      </w:r>
      <w:proofErr w:type="spellEnd"/>
      <w:r w:rsidRPr="00CD710F">
        <w:rPr>
          <w:rFonts w:ascii="Times New Roman" w:eastAsia="Times New Roman" w:hAnsi="Times New Roman" w:cs="Times New Roman"/>
          <w:sz w:val="24"/>
          <w:szCs w:val="24"/>
          <w:lang w:eastAsia="tr-TR"/>
        </w:rPr>
        <w:t xml:space="preserve">) is </w:t>
      </w:r>
      <w:proofErr w:type="spellStart"/>
      <w:r w:rsidRPr="00CD710F">
        <w:rPr>
          <w:rFonts w:ascii="Times New Roman" w:eastAsia="Times New Roman" w:hAnsi="Times New Roman" w:cs="Times New Roman"/>
          <w:sz w:val="24"/>
          <w:szCs w:val="24"/>
          <w:lang w:eastAsia="tr-TR"/>
        </w:rPr>
        <w:t>highly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desirable</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Strong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skills</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computer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literacy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including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use</w:t>
      </w:r>
      <w:proofErr w:type="spellEnd"/>
      <w:r w:rsidRPr="00CD710F">
        <w:rPr>
          <w:rFonts w:ascii="Times New Roman" w:eastAsia="Times New Roman" w:hAnsi="Times New Roman" w:cs="Times New Roman"/>
          <w:sz w:val="24"/>
          <w:szCs w:val="24"/>
          <w:lang w:eastAsia="tr-TR"/>
        </w:rPr>
        <w:t xml:space="preserve"> of Microsoft Word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Excel.</w:t>
      </w:r>
    </w:p>
    <w:p w:rsidR="00C95EC7" w:rsidRPr="00CD710F" w:rsidRDefault="00C95EC7" w:rsidP="00C95EC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b/>
          <w:bCs/>
          <w:sz w:val="24"/>
          <w:szCs w:val="24"/>
          <w:bdr w:val="none" w:sz="0" w:space="0" w:color="auto" w:frame="1"/>
          <w:lang w:eastAsia="tr-TR"/>
        </w:rPr>
        <w:t>Desirable</w:t>
      </w:r>
      <w:proofErr w:type="spellEnd"/>
      <w:r w:rsidRPr="00CD710F">
        <w:rPr>
          <w:rFonts w:ascii="Times New Roman" w:eastAsia="Times New Roman" w:hAnsi="Times New Roman" w:cs="Times New Roman"/>
          <w:b/>
          <w:bCs/>
          <w:sz w:val="24"/>
          <w:szCs w:val="24"/>
          <w:bdr w:val="none" w:sz="0" w:space="0" w:color="auto" w:frame="1"/>
          <w:lang w:eastAsia="tr-TR"/>
        </w:rPr>
        <w:t>:</w:t>
      </w:r>
    </w:p>
    <w:p w:rsidR="00C95EC7" w:rsidRPr="00CD710F" w:rsidRDefault="00C95EC7" w:rsidP="00C95EC7">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MA </w:t>
      </w:r>
      <w:proofErr w:type="spellStart"/>
      <w:r w:rsidRPr="00CD710F">
        <w:rPr>
          <w:rFonts w:ascii="Times New Roman" w:eastAsia="Times New Roman" w:hAnsi="Times New Roman" w:cs="Times New Roman"/>
          <w:sz w:val="24"/>
          <w:szCs w:val="24"/>
          <w:lang w:eastAsia="tr-TR"/>
        </w:rPr>
        <w:t>or</w:t>
      </w:r>
      <w:proofErr w:type="spellEnd"/>
      <w:r w:rsidRPr="00CD710F">
        <w:rPr>
          <w:rFonts w:ascii="Times New Roman" w:eastAsia="Times New Roman" w:hAnsi="Times New Roman" w:cs="Times New Roman"/>
          <w:sz w:val="24"/>
          <w:szCs w:val="24"/>
          <w:lang w:eastAsia="tr-TR"/>
        </w:rPr>
        <w:t xml:space="preserve"> MS in </w:t>
      </w:r>
      <w:proofErr w:type="spellStart"/>
      <w:r w:rsidRPr="00CD710F">
        <w:rPr>
          <w:rFonts w:ascii="Times New Roman" w:eastAsia="Times New Roman" w:hAnsi="Times New Roman" w:cs="Times New Roman"/>
          <w:sz w:val="24"/>
          <w:szCs w:val="24"/>
          <w:lang w:eastAsia="tr-TR"/>
        </w:rPr>
        <w:t>social</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sciences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human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rights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law</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community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development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other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relevant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topic</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 xml:space="preserve">Team </w:t>
      </w:r>
      <w:proofErr w:type="spellStart"/>
      <w:r w:rsidRPr="00CD710F">
        <w:rPr>
          <w:rFonts w:ascii="Times New Roman" w:eastAsia="Times New Roman" w:hAnsi="Times New Roman" w:cs="Times New Roman"/>
          <w:sz w:val="24"/>
          <w:szCs w:val="24"/>
          <w:lang w:eastAsia="tr-TR"/>
        </w:rPr>
        <w:t>management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experience</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Experience</w:t>
      </w:r>
      <w:proofErr w:type="spellEnd"/>
      <w:r w:rsidRPr="00CD710F">
        <w:rPr>
          <w:rFonts w:ascii="Times New Roman" w:eastAsia="Times New Roman" w:hAnsi="Times New Roman" w:cs="Times New Roman"/>
          <w:sz w:val="24"/>
          <w:szCs w:val="24"/>
          <w:lang w:eastAsia="tr-TR"/>
        </w:rPr>
        <w:t xml:space="preserve"> in </w:t>
      </w:r>
      <w:proofErr w:type="spellStart"/>
      <w:r w:rsidRPr="00CD710F">
        <w:rPr>
          <w:rFonts w:ascii="Times New Roman" w:eastAsia="Times New Roman" w:hAnsi="Times New Roman" w:cs="Times New Roman"/>
          <w:sz w:val="24"/>
          <w:szCs w:val="24"/>
          <w:lang w:eastAsia="tr-TR"/>
        </w:rPr>
        <w:t>working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with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NGOs</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numPr>
          <w:ilvl w:val="0"/>
          <w:numId w:val="2"/>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Ability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speak</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multiple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languages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including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Arabic</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Kurdish</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Farsi</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or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Dari</w:t>
      </w:r>
      <w:proofErr w:type="spellEnd"/>
      <w:r w:rsidRPr="00CD710F">
        <w:rPr>
          <w:rFonts w:ascii="Times New Roman" w:eastAsia="Times New Roman" w:hAnsi="Times New Roman" w:cs="Times New Roman"/>
          <w:sz w:val="24"/>
          <w:szCs w:val="24"/>
          <w:lang w:eastAsia="tr-TR"/>
        </w:rPr>
        <w:t xml:space="preserve"> is </w:t>
      </w:r>
      <w:proofErr w:type="spellStart"/>
      <w:r w:rsidRPr="00CD710F">
        <w:rPr>
          <w:rFonts w:ascii="Times New Roman" w:eastAsia="Times New Roman" w:hAnsi="Times New Roman" w:cs="Times New Roman"/>
          <w:sz w:val="24"/>
          <w:szCs w:val="24"/>
          <w:lang w:eastAsia="tr-TR"/>
        </w:rPr>
        <w:t>highly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desirable</w:t>
      </w:r>
      <w:proofErr w:type="spellEnd"/>
      <w:r w:rsidRPr="00CD710F">
        <w:rPr>
          <w:rFonts w:ascii="Times New Roman" w:eastAsia="Times New Roman" w:hAnsi="Times New Roman" w:cs="Times New Roman"/>
          <w:sz w:val="24"/>
          <w:szCs w:val="24"/>
          <w:lang w:eastAsia="tr-TR"/>
        </w:rPr>
        <w:t>.</w:t>
      </w:r>
    </w:p>
    <w:p w:rsidR="00C95EC7" w:rsidRPr="00CD710F" w:rsidRDefault="00C95EC7" w:rsidP="00C95EC7">
      <w:pPr>
        <w:pStyle w:val="NormalWeb"/>
        <w:shd w:val="clear" w:color="auto" w:fill="FFFFFF"/>
        <w:spacing w:before="0" w:beforeAutospacing="0" w:after="0" w:afterAutospacing="0" w:line="360" w:lineRule="atLeast"/>
        <w:jc w:val="both"/>
        <w:textAlignment w:val="baseline"/>
      </w:pPr>
    </w:p>
    <w:p w:rsidR="00C95EC7" w:rsidRPr="00CD710F" w:rsidRDefault="00C95EC7" w:rsidP="00C95EC7">
      <w:pPr>
        <w:pStyle w:val="NormalWeb"/>
        <w:shd w:val="clear" w:color="auto" w:fill="FFFFFF"/>
        <w:spacing w:before="0" w:beforeAutospacing="0" w:after="0" w:afterAutospacing="0" w:line="360" w:lineRule="atLeast"/>
        <w:jc w:val="both"/>
        <w:textAlignment w:val="baseline"/>
      </w:pPr>
      <w:r w:rsidRPr="00CD710F">
        <w:t>***</w:t>
      </w:r>
    </w:p>
    <w:p w:rsidR="00C95EC7" w:rsidRPr="00CD710F" w:rsidRDefault="00C95EC7" w:rsidP="00C95EC7">
      <w:pPr>
        <w:pStyle w:val="NormalWeb"/>
        <w:shd w:val="clear" w:color="auto" w:fill="FFFFFF"/>
        <w:spacing w:before="0" w:beforeAutospacing="0" w:after="0" w:afterAutospacing="0" w:line="360" w:lineRule="atLeast"/>
        <w:jc w:val="both"/>
        <w:textAlignment w:val="baseline"/>
      </w:pPr>
    </w:p>
    <w:p w:rsidR="00707985" w:rsidRDefault="00707985" w:rsidP="00707985">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sidRPr="00707985">
        <w:rPr>
          <w:rFonts w:ascii="Times New Roman" w:eastAsia="Times New Roman" w:hAnsi="Times New Roman" w:cs="Times New Roman"/>
          <w:b/>
          <w:sz w:val="24"/>
          <w:szCs w:val="24"/>
          <w:lang w:eastAsia="tr-TR"/>
        </w:rPr>
        <w:t>“Toplumsal Uyum Uzmanı”</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707985" w:rsidRDefault="00707985" w:rsidP="00707985">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w:t>
      </w:r>
      <w:r>
        <w:rPr>
          <w:rFonts w:ascii="Times New Roman" w:eastAsia="Times New Roman" w:hAnsi="Times New Roman" w:cs="Times New Roman"/>
          <w:sz w:val="24"/>
          <w:szCs w:val="24"/>
          <w:lang w:eastAsia="tr-TR"/>
        </w:rPr>
        <w:lastRenderedPageBreak/>
        <w:t>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C95EC7" w:rsidRPr="00CD710F" w:rsidRDefault="00C95EC7" w:rsidP="00C95EC7">
      <w:pPr>
        <w:rPr>
          <w:rFonts w:ascii="Times New Roman" w:hAnsi="Times New Roman" w:cs="Times New Roman"/>
          <w:sz w:val="24"/>
          <w:szCs w:val="24"/>
        </w:rPr>
      </w:pPr>
      <w:r w:rsidRPr="00CD710F">
        <w:rPr>
          <w:rFonts w:ascii="Times New Roman" w:hAnsi="Times New Roman" w:cs="Times New Roman"/>
          <w:b/>
          <w:sz w:val="24"/>
          <w:szCs w:val="24"/>
        </w:rPr>
        <w:t>Raporlama yapılacak birim:</w:t>
      </w:r>
      <w:r w:rsidRPr="00CD710F">
        <w:rPr>
          <w:rFonts w:ascii="Times New Roman" w:hAnsi="Times New Roman" w:cs="Times New Roman"/>
          <w:sz w:val="24"/>
          <w:szCs w:val="24"/>
        </w:rPr>
        <w:t xml:space="preserve"> Proje Koordinatörü</w:t>
      </w:r>
    </w:p>
    <w:p w:rsidR="00C95EC7" w:rsidRDefault="00C95EC7" w:rsidP="00C95EC7">
      <w:pPr>
        <w:spacing w:before="120" w:after="120" w:line="360" w:lineRule="auto"/>
        <w:jc w:val="both"/>
        <w:rPr>
          <w:rFonts w:ascii="Times New Roman" w:hAnsi="Times New Roman" w:cs="Times New Roman"/>
          <w:bCs/>
          <w:sz w:val="24"/>
          <w:szCs w:val="24"/>
          <w:lang w:val="en-US"/>
        </w:rPr>
      </w:pPr>
      <w:r w:rsidRPr="00CD710F">
        <w:rPr>
          <w:rFonts w:ascii="Times New Roman" w:hAnsi="Times New Roman" w:cs="Times New Roman"/>
          <w:b/>
          <w:sz w:val="24"/>
          <w:szCs w:val="24"/>
        </w:rPr>
        <w:t>Raporlamadan sorumlu personel</w:t>
      </w:r>
      <w:r w:rsidRPr="00CD710F">
        <w:rPr>
          <w:rFonts w:ascii="Times New Roman" w:hAnsi="Times New Roman" w:cs="Times New Roman"/>
          <w:sz w:val="24"/>
          <w:szCs w:val="24"/>
        </w:rPr>
        <w:t xml:space="preserve">: </w:t>
      </w:r>
      <w:proofErr w:type="spellStart"/>
      <w:r w:rsidRPr="00CD710F">
        <w:rPr>
          <w:rFonts w:ascii="Times New Roman" w:hAnsi="Times New Roman" w:cs="Times New Roman"/>
          <w:bCs/>
          <w:sz w:val="24"/>
          <w:szCs w:val="24"/>
          <w:lang w:val="en-US"/>
        </w:rPr>
        <w:t>Toplumsal</w:t>
      </w:r>
      <w:proofErr w:type="spellEnd"/>
      <w:r w:rsidRPr="00CD710F">
        <w:rPr>
          <w:rFonts w:ascii="Times New Roman" w:hAnsi="Times New Roman" w:cs="Times New Roman"/>
          <w:bCs/>
          <w:sz w:val="24"/>
          <w:szCs w:val="24"/>
          <w:lang w:val="en-US"/>
        </w:rPr>
        <w:t xml:space="preserve"> </w:t>
      </w:r>
      <w:proofErr w:type="spellStart"/>
      <w:r w:rsidRPr="00CD710F">
        <w:rPr>
          <w:rFonts w:ascii="Times New Roman" w:hAnsi="Times New Roman" w:cs="Times New Roman"/>
          <w:bCs/>
          <w:sz w:val="24"/>
          <w:szCs w:val="24"/>
          <w:lang w:val="en-US"/>
        </w:rPr>
        <w:t>Uyum</w:t>
      </w:r>
      <w:proofErr w:type="spellEnd"/>
      <w:r w:rsidRPr="00CD710F">
        <w:rPr>
          <w:rFonts w:ascii="Times New Roman" w:hAnsi="Times New Roman" w:cs="Times New Roman"/>
          <w:bCs/>
          <w:sz w:val="24"/>
          <w:szCs w:val="24"/>
          <w:lang w:val="en-US"/>
        </w:rPr>
        <w:t xml:space="preserve"> </w:t>
      </w:r>
      <w:proofErr w:type="spellStart"/>
      <w:r w:rsidRPr="00CD710F">
        <w:rPr>
          <w:rFonts w:ascii="Times New Roman" w:hAnsi="Times New Roman" w:cs="Times New Roman"/>
          <w:bCs/>
          <w:sz w:val="24"/>
          <w:szCs w:val="24"/>
          <w:lang w:val="en-US"/>
        </w:rPr>
        <w:t>Görevlileri</w:t>
      </w:r>
      <w:proofErr w:type="spellEnd"/>
      <w:r w:rsidRPr="00CD710F">
        <w:rPr>
          <w:rFonts w:ascii="Times New Roman" w:hAnsi="Times New Roman" w:cs="Times New Roman"/>
          <w:bCs/>
          <w:sz w:val="24"/>
          <w:szCs w:val="24"/>
          <w:lang w:val="en-US"/>
        </w:rPr>
        <w:t xml:space="preserve"> (2x), </w:t>
      </w:r>
      <w:proofErr w:type="spellStart"/>
      <w:r w:rsidRPr="00CD710F">
        <w:rPr>
          <w:rFonts w:ascii="Times New Roman" w:hAnsi="Times New Roman" w:cs="Times New Roman"/>
          <w:bCs/>
          <w:sz w:val="24"/>
          <w:szCs w:val="24"/>
          <w:lang w:val="en-US"/>
        </w:rPr>
        <w:t>Tercüman</w:t>
      </w:r>
      <w:proofErr w:type="spellEnd"/>
      <w:r w:rsidRPr="00CD710F">
        <w:rPr>
          <w:rFonts w:ascii="Times New Roman" w:hAnsi="Times New Roman" w:cs="Times New Roman"/>
          <w:bCs/>
          <w:sz w:val="24"/>
          <w:szCs w:val="24"/>
          <w:lang w:val="en-US"/>
        </w:rPr>
        <w:t xml:space="preserve">, </w:t>
      </w:r>
      <w:proofErr w:type="spellStart"/>
      <w:r w:rsidRPr="00CD710F">
        <w:rPr>
          <w:rFonts w:ascii="Times New Roman" w:hAnsi="Times New Roman" w:cs="Times New Roman"/>
          <w:bCs/>
          <w:sz w:val="24"/>
          <w:szCs w:val="24"/>
          <w:lang w:val="en-US"/>
        </w:rPr>
        <w:t>İletişim</w:t>
      </w:r>
      <w:proofErr w:type="spellEnd"/>
      <w:r w:rsidRPr="00CD710F">
        <w:rPr>
          <w:rFonts w:ascii="Times New Roman" w:hAnsi="Times New Roman" w:cs="Times New Roman"/>
          <w:bCs/>
          <w:sz w:val="24"/>
          <w:szCs w:val="24"/>
          <w:lang w:val="en-US"/>
        </w:rPr>
        <w:t xml:space="preserve"> </w:t>
      </w:r>
      <w:proofErr w:type="spellStart"/>
      <w:r w:rsidRPr="00CD710F">
        <w:rPr>
          <w:rFonts w:ascii="Times New Roman" w:hAnsi="Times New Roman" w:cs="Times New Roman"/>
          <w:bCs/>
          <w:sz w:val="24"/>
          <w:szCs w:val="24"/>
          <w:lang w:val="en-US"/>
        </w:rPr>
        <w:t>Görevlisi</w:t>
      </w:r>
      <w:proofErr w:type="spellEnd"/>
    </w:p>
    <w:p w:rsidR="00A65F4E" w:rsidRDefault="00A65F4E" w:rsidP="00C95EC7">
      <w:pPr>
        <w:spacing w:before="120" w:after="120" w:line="360" w:lineRule="auto"/>
        <w:jc w:val="both"/>
        <w:rPr>
          <w:rFonts w:ascii="Times New Roman" w:hAnsi="Times New Roman" w:cs="Times New Roman"/>
          <w:bCs/>
          <w:sz w:val="24"/>
          <w:szCs w:val="24"/>
          <w:lang w:val="en-US"/>
        </w:rPr>
      </w:pPr>
    </w:p>
    <w:p w:rsidR="00A65F4E" w:rsidRPr="00CD710F" w:rsidRDefault="00A65F4E" w:rsidP="00C95EC7">
      <w:pPr>
        <w:spacing w:before="120" w:after="120" w:line="360" w:lineRule="auto"/>
        <w:jc w:val="both"/>
        <w:rPr>
          <w:rFonts w:ascii="Times New Roman" w:hAnsi="Times New Roman" w:cs="Times New Roman"/>
          <w:bCs/>
          <w:sz w:val="24"/>
          <w:szCs w:val="24"/>
          <w:lang w:val="en-US"/>
        </w:rPr>
      </w:pPr>
      <w:bookmarkStart w:id="0" w:name="_GoBack"/>
      <w:proofErr w:type="spellStart"/>
      <w:r w:rsidRPr="00A65F4E">
        <w:rPr>
          <w:rFonts w:ascii="Times New Roman" w:hAnsi="Times New Roman" w:cs="Times New Roman"/>
          <w:b/>
          <w:bCs/>
          <w:sz w:val="24"/>
          <w:szCs w:val="24"/>
          <w:lang w:val="en-US"/>
        </w:rPr>
        <w:t>İstihdam</w:t>
      </w:r>
      <w:proofErr w:type="spellEnd"/>
      <w:r w:rsidRPr="00A65F4E">
        <w:rPr>
          <w:rFonts w:ascii="Times New Roman" w:hAnsi="Times New Roman" w:cs="Times New Roman"/>
          <w:b/>
          <w:bCs/>
          <w:sz w:val="24"/>
          <w:szCs w:val="24"/>
          <w:lang w:val="en-US"/>
        </w:rPr>
        <w:t xml:space="preserve"> </w:t>
      </w:r>
      <w:proofErr w:type="spellStart"/>
      <w:r w:rsidRPr="00A65F4E">
        <w:rPr>
          <w:rFonts w:ascii="Times New Roman" w:hAnsi="Times New Roman" w:cs="Times New Roman"/>
          <w:b/>
          <w:bCs/>
          <w:sz w:val="24"/>
          <w:szCs w:val="24"/>
          <w:lang w:val="en-US"/>
        </w:rPr>
        <w:t>edilecek</w:t>
      </w:r>
      <w:proofErr w:type="spellEnd"/>
      <w:r w:rsidRPr="00A65F4E">
        <w:rPr>
          <w:rFonts w:ascii="Times New Roman" w:hAnsi="Times New Roman" w:cs="Times New Roman"/>
          <w:b/>
          <w:bCs/>
          <w:sz w:val="24"/>
          <w:szCs w:val="24"/>
          <w:lang w:val="en-US"/>
        </w:rPr>
        <w:t xml:space="preserve"> </w:t>
      </w:r>
      <w:proofErr w:type="spellStart"/>
      <w:proofErr w:type="gramStart"/>
      <w:r w:rsidRPr="00A65F4E">
        <w:rPr>
          <w:rFonts w:ascii="Times New Roman" w:hAnsi="Times New Roman" w:cs="Times New Roman"/>
          <w:b/>
          <w:bCs/>
          <w:sz w:val="24"/>
          <w:szCs w:val="24"/>
          <w:lang w:val="en-US"/>
        </w:rPr>
        <w:t>kişi</w:t>
      </w:r>
      <w:proofErr w:type="spellEnd"/>
      <w:proofErr w:type="gramEnd"/>
      <w:r w:rsidRPr="00A65F4E">
        <w:rPr>
          <w:rFonts w:ascii="Times New Roman" w:hAnsi="Times New Roman" w:cs="Times New Roman"/>
          <w:b/>
          <w:bCs/>
          <w:sz w:val="24"/>
          <w:szCs w:val="24"/>
          <w:lang w:val="en-US"/>
        </w:rPr>
        <w:t xml:space="preserve"> </w:t>
      </w:r>
      <w:proofErr w:type="spellStart"/>
      <w:r w:rsidRPr="00A65F4E">
        <w:rPr>
          <w:rFonts w:ascii="Times New Roman" w:hAnsi="Times New Roman" w:cs="Times New Roman"/>
          <w:b/>
          <w:bCs/>
          <w:sz w:val="24"/>
          <w:szCs w:val="24"/>
          <w:lang w:val="en-US"/>
        </w:rPr>
        <w:t>sayısı</w:t>
      </w:r>
      <w:proofErr w:type="spellEnd"/>
      <w:r w:rsidRPr="00A65F4E">
        <w:rPr>
          <w:rFonts w:ascii="Times New Roman" w:hAnsi="Times New Roman" w:cs="Times New Roman"/>
          <w:b/>
          <w:bCs/>
          <w:sz w:val="24"/>
          <w:szCs w:val="24"/>
          <w:lang w:val="en-US"/>
        </w:rPr>
        <w:t>:</w:t>
      </w:r>
      <w:r>
        <w:rPr>
          <w:rFonts w:ascii="Times New Roman" w:hAnsi="Times New Roman" w:cs="Times New Roman"/>
          <w:bCs/>
          <w:sz w:val="24"/>
          <w:szCs w:val="24"/>
          <w:lang w:val="en-US"/>
        </w:rPr>
        <w:t xml:space="preserve"> </w:t>
      </w:r>
      <w:bookmarkEnd w:id="0"/>
      <w:r>
        <w:rPr>
          <w:rFonts w:ascii="Times New Roman" w:hAnsi="Times New Roman" w:cs="Times New Roman"/>
          <w:bCs/>
          <w:sz w:val="24"/>
          <w:szCs w:val="24"/>
          <w:lang w:val="en-US"/>
        </w:rPr>
        <w:t>1</w:t>
      </w:r>
    </w:p>
    <w:p w:rsidR="00C95EC7" w:rsidRPr="00CD710F" w:rsidRDefault="00C95EC7" w:rsidP="00C95EC7">
      <w:pPr>
        <w:rPr>
          <w:rFonts w:ascii="Times New Roman" w:hAnsi="Times New Roman" w:cs="Times New Roman"/>
          <w:sz w:val="24"/>
          <w:szCs w:val="24"/>
        </w:rPr>
      </w:pPr>
    </w:p>
    <w:p w:rsidR="00C95EC7" w:rsidRPr="00CD710F" w:rsidRDefault="00C95EC7" w:rsidP="00C95EC7">
      <w:pPr>
        <w:rPr>
          <w:rFonts w:ascii="Times New Roman" w:hAnsi="Times New Roman" w:cs="Times New Roman"/>
          <w:b/>
          <w:sz w:val="24"/>
          <w:szCs w:val="24"/>
        </w:rPr>
      </w:pPr>
      <w:r w:rsidRPr="00CD710F">
        <w:rPr>
          <w:rFonts w:ascii="Times New Roman" w:hAnsi="Times New Roman" w:cs="Times New Roman"/>
          <w:b/>
          <w:sz w:val="24"/>
          <w:szCs w:val="24"/>
        </w:rPr>
        <w:t>SORUMLULUK ALANLARI:</w:t>
      </w:r>
    </w:p>
    <w:p w:rsidR="00C95EC7" w:rsidRPr="00CD710F" w:rsidRDefault="00C95EC7" w:rsidP="00C95EC7">
      <w:pPr>
        <w:pStyle w:val="ListeParagraf"/>
        <w:numPr>
          <w:ilvl w:val="0"/>
          <w:numId w:val="3"/>
        </w:numPr>
        <w:rPr>
          <w:rFonts w:ascii="Times New Roman" w:eastAsia="Times New Roman" w:hAnsi="Times New Roman" w:cs="Times New Roman"/>
          <w:spacing w:val="6"/>
          <w:sz w:val="24"/>
          <w:szCs w:val="24"/>
        </w:rPr>
      </w:pPr>
      <w:r w:rsidRPr="00CD710F">
        <w:rPr>
          <w:rFonts w:ascii="Times New Roman" w:hAnsi="Times New Roman" w:cs="Times New Roman"/>
          <w:sz w:val="24"/>
          <w:szCs w:val="24"/>
        </w:rPr>
        <w:t xml:space="preserve">Toplum temelli korumanın odak noktası ve merkezin teknik uzmanı olma ve toplumsal uyum ve koruma ile ilgili konuları topluluklara ulaştırma gibi proje ekibine teknik desteğini sağlama </w:t>
      </w:r>
      <w:r w:rsidRPr="00CD710F">
        <w:rPr>
          <w:rFonts w:ascii="Times New Roman" w:eastAsiaTheme="minorEastAsia" w:hAnsi="Times New Roman" w:cs="Times New Roman"/>
          <w:sz w:val="24"/>
          <w:szCs w:val="24"/>
          <w:lang w:eastAsia="tr-TR"/>
        </w:rPr>
        <w:t>(</w:t>
      </w:r>
      <w:r w:rsidRPr="00CD710F">
        <w:rPr>
          <w:rFonts w:ascii="Times New Roman" w:hAnsi="Times New Roman" w:cs="Times New Roman"/>
          <w:sz w:val="24"/>
          <w:szCs w:val="24"/>
        </w:rPr>
        <w:t xml:space="preserve">Sığınmacılar ve mülteciler tarafından talep edilen mülteci hakları ve diğer ilgili koruma konuları ile ilgili </w:t>
      </w:r>
      <w:r w:rsidRPr="00CD710F">
        <w:rPr>
          <w:rFonts w:ascii="Times New Roman" w:eastAsiaTheme="minorEastAsia" w:hAnsi="Times New Roman" w:cs="Times New Roman"/>
          <w:sz w:val="24"/>
          <w:szCs w:val="24"/>
          <w:lang w:eastAsia="tr-TR"/>
        </w:rPr>
        <w:t>eğitimler, atölyeler ve farkındalık etkinliklerini de içermektedir).</w:t>
      </w:r>
    </w:p>
    <w:p w:rsidR="00C95EC7" w:rsidRPr="00CD710F" w:rsidRDefault="00C95EC7" w:rsidP="00C95EC7">
      <w:pPr>
        <w:pStyle w:val="ListeParagraf"/>
        <w:numPr>
          <w:ilvl w:val="0"/>
          <w:numId w:val="3"/>
        </w:numPr>
        <w:rPr>
          <w:rFonts w:ascii="Times New Roman" w:eastAsia="Times New Roman" w:hAnsi="Times New Roman" w:cs="Times New Roman"/>
          <w:spacing w:val="6"/>
          <w:sz w:val="24"/>
          <w:szCs w:val="24"/>
        </w:rPr>
      </w:pPr>
      <w:r w:rsidRPr="00CD710F">
        <w:rPr>
          <w:rFonts w:ascii="Times New Roman" w:eastAsiaTheme="minorEastAsia" w:hAnsi="Times New Roman" w:cs="Times New Roman"/>
          <w:sz w:val="24"/>
          <w:szCs w:val="24"/>
          <w:lang w:eastAsia="tr-TR"/>
        </w:rPr>
        <w:t>Toplumsal Uyum Stratejisinin gelişim sürecine öncülük etme.</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Her ay düzenli olarak merkezde ve dışarıdaki etkinliklere katılmak için güven ve </w:t>
      </w:r>
      <w:proofErr w:type="gramStart"/>
      <w:r w:rsidRPr="00CD710F">
        <w:rPr>
          <w:rFonts w:ascii="Times New Roman" w:hAnsi="Times New Roman" w:cs="Times New Roman"/>
          <w:sz w:val="24"/>
          <w:szCs w:val="24"/>
        </w:rPr>
        <w:t>motivasyon</w:t>
      </w:r>
      <w:proofErr w:type="gramEnd"/>
      <w:r w:rsidRPr="00CD710F">
        <w:rPr>
          <w:rFonts w:ascii="Times New Roman" w:hAnsi="Times New Roman" w:cs="Times New Roman"/>
          <w:sz w:val="24"/>
          <w:szCs w:val="24"/>
        </w:rPr>
        <w:t xml:space="preserve"> oluşturmak amacıyla, yapılandırılmış ve yapılandırılmamış toplantılar yoluyla toplum ve kilit paydaşlarla bağlantıya geçmek.</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Topluluk temelli yapıları güçlendirmek için eğitim, atölye ve düzenli toplantıların hazırlanması ve uygulanmasında Toplumsal Uyum </w:t>
      </w:r>
      <w:proofErr w:type="spellStart"/>
      <w:r w:rsidRPr="00CD710F">
        <w:rPr>
          <w:rFonts w:ascii="Times New Roman" w:hAnsi="Times New Roman" w:cs="Times New Roman"/>
          <w:sz w:val="24"/>
          <w:szCs w:val="24"/>
        </w:rPr>
        <w:t>Uzmanı'nı</w:t>
      </w:r>
      <w:proofErr w:type="spellEnd"/>
      <w:r w:rsidRPr="00CD710F">
        <w:rPr>
          <w:rFonts w:ascii="Times New Roman" w:hAnsi="Times New Roman" w:cs="Times New Roman"/>
          <w:sz w:val="24"/>
          <w:szCs w:val="24"/>
        </w:rPr>
        <w:t xml:space="preserve"> desteklemek (özellikle kendi alanlarında/topluluklarında bir koruma “güven” kaynağı olma </w:t>
      </w:r>
      <w:proofErr w:type="gramStart"/>
      <w:r w:rsidRPr="00CD710F">
        <w:rPr>
          <w:rFonts w:ascii="Times New Roman" w:hAnsi="Times New Roman" w:cs="Times New Roman"/>
          <w:sz w:val="24"/>
          <w:szCs w:val="24"/>
        </w:rPr>
        <w:t>motivasyonunu</w:t>
      </w:r>
      <w:proofErr w:type="gramEnd"/>
      <w:r w:rsidRPr="00CD710F">
        <w:rPr>
          <w:rFonts w:ascii="Times New Roman" w:hAnsi="Times New Roman" w:cs="Times New Roman"/>
          <w:sz w:val="24"/>
          <w:szCs w:val="24"/>
        </w:rPr>
        <w:t xml:space="preserve"> ve kapasitesini oluşturmaya odaklanmak).</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Hizmet uygulayıcılarının ve topluluk temelli yapıların kapasite geliştirme ihtiyaçlarının belirlenerek onların ihtiyaçlarıyla uyumlu bir şekilde planlar geliştirmek ve destek uygulamalarının koordinasyonunu sağlamak. Çalışma ekibine topluluk temelli yapıların güçlendirilmesi için teknik </w:t>
      </w:r>
      <w:proofErr w:type="spellStart"/>
      <w:r w:rsidRPr="00CD710F">
        <w:rPr>
          <w:rFonts w:ascii="Times New Roman" w:hAnsi="Times New Roman" w:cs="Times New Roman"/>
          <w:sz w:val="24"/>
          <w:szCs w:val="24"/>
        </w:rPr>
        <w:t>süpervizyon</w:t>
      </w:r>
      <w:proofErr w:type="spellEnd"/>
      <w:r w:rsidRPr="00CD710F">
        <w:rPr>
          <w:rFonts w:ascii="Times New Roman" w:hAnsi="Times New Roman" w:cs="Times New Roman"/>
          <w:sz w:val="24"/>
          <w:szCs w:val="24"/>
        </w:rPr>
        <w:t xml:space="preserve"> ve destek sağlamak (özellikle kendi alanlarında/topluluklarında </w:t>
      </w:r>
      <w:proofErr w:type="gramStart"/>
      <w:r w:rsidRPr="00CD710F">
        <w:rPr>
          <w:rFonts w:ascii="Times New Roman" w:hAnsi="Times New Roman" w:cs="Times New Roman"/>
          <w:sz w:val="24"/>
          <w:szCs w:val="24"/>
        </w:rPr>
        <w:t>motivasyon</w:t>
      </w:r>
      <w:proofErr w:type="gramEnd"/>
      <w:r w:rsidRPr="00CD710F">
        <w:rPr>
          <w:rFonts w:ascii="Times New Roman" w:hAnsi="Times New Roman" w:cs="Times New Roman"/>
          <w:sz w:val="24"/>
          <w:szCs w:val="24"/>
        </w:rPr>
        <w:t xml:space="preserve"> sağlamaya odaklanmak ve korumayla ilgili olaylarda “yetkin” olma) ve Çocuk Koruma PSS Uzmanının teknik desteğiyle Mülteci Konseyi, Çocuklar ve Gençlik Alt Konseyleri, ayrıca çocuk katılımcı hizmetleri haritalandırma atölyelerine liderlik etmek,</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Farkındalık yaratma kampanyaları, haklar ve korunma ile ilgili meselelerin organizasyonlarına, topluluk tarafından yönetilen aktivitelere ve diyaloglara teknik </w:t>
      </w:r>
      <w:proofErr w:type="spellStart"/>
      <w:r w:rsidRPr="00CD710F">
        <w:rPr>
          <w:rFonts w:ascii="Times New Roman" w:hAnsi="Times New Roman" w:cs="Times New Roman"/>
          <w:sz w:val="24"/>
          <w:szCs w:val="24"/>
        </w:rPr>
        <w:t>süpervizyon</w:t>
      </w:r>
      <w:proofErr w:type="spellEnd"/>
      <w:r w:rsidRPr="00CD710F">
        <w:rPr>
          <w:rFonts w:ascii="Times New Roman" w:hAnsi="Times New Roman" w:cs="Times New Roman"/>
          <w:sz w:val="24"/>
          <w:szCs w:val="24"/>
        </w:rPr>
        <w:t xml:space="preserve"> ve destek sağlamak; çocuklar tarafından yönetilen fotoğraf projesi, 'Pazar Kahvaltısı ve Paylaşımı' ve diğer topluluk tarafından yönetilen girişimler </w:t>
      </w:r>
      <w:proofErr w:type="gramStart"/>
      <w:r w:rsidRPr="00CD710F">
        <w:rPr>
          <w:rFonts w:ascii="Times New Roman" w:hAnsi="Times New Roman" w:cs="Times New Roman"/>
          <w:sz w:val="24"/>
          <w:szCs w:val="24"/>
        </w:rPr>
        <w:t>dahil</w:t>
      </w:r>
      <w:proofErr w:type="gramEnd"/>
      <w:r w:rsidRPr="00CD710F">
        <w:rPr>
          <w:rFonts w:ascii="Times New Roman" w:hAnsi="Times New Roman" w:cs="Times New Roman"/>
          <w:sz w:val="24"/>
          <w:szCs w:val="24"/>
        </w:rPr>
        <w:t xml:space="preserve"> olmak üzere Çocuk Koruma PSS Uzmanının teknik desteğiyle yardımda bulunmak.</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lastRenderedPageBreak/>
        <w:t xml:space="preserve">Çocuk ve gençlik gruplarının topluluk liderliğindeki </w:t>
      </w:r>
      <w:proofErr w:type="gramStart"/>
      <w:r w:rsidRPr="00CD710F">
        <w:rPr>
          <w:rFonts w:ascii="Times New Roman" w:hAnsi="Times New Roman" w:cs="Times New Roman"/>
          <w:sz w:val="24"/>
          <w:szCs w:val="24"/>
        </w:rPr>
        <w:t>inisiyatiflerine</w:t>
      </w:r>
      <w:proofErr w:type="gramEnd"/>
      <w:r w:rsidRPr="00CD710F">
        <w:rPr>
          <w:rFonts w:ascii="Times New Roman" w:hAnsi="Times New Roman" w:cs="Times New Roman"/>
          <w:sz w:val="24"/>
          <w:szCs w:val="24"/>
        </w:rPr>
        <w:t xml:space="preserve"> ilgisine yönelik bir Niyet Beyanı oluşturarak yayımlamak. Çocuk ve gençlere </w:t>
      </w:r>
      <w:proofErr w:type="spellStart"/>
      <w:r w:rsidRPr="00CD710F">
        <w:rPr>
          <w:rFonts w:ascii="Times New Roman" w:hAnsi="Times New Roman" w:cs="Times New Roman"/>
          <w:sz w:val="24"/>
          <w:szCs w:val="24"/>
        </w:rPr>
        <w:t>mentorluk</w:t>
      </w:r>
      <w:proofErr w:type="spellEnd"/>
      <w:r w:rsidRPr="00CD710F">
        <w:rPr>
          <w:rFonts w:ascii="Times New Roman" w:hAnsi="Times New Roman" w:cs="Times New Roman"/>
          <w:sz w:val="24"/>
          <w:szCs w:val="24"/>
        </w:rPr>
        <w:t xml:space="preserve"> gibi uygulamalarda en uygun olanı seçmekle yükümlü olan, teknik destek ve aktif katılımı sağlamaktan sorumlu komiteyi koordine etmek.</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İlgili teknik uzmanlarla işbirliği halinde gerekli bilgi materyallerinin geliştirilmesine öncülük etmek (Çocuk Koruma PSS Uzmanı </w:t>
      </w:r>
      <w:proofErr w:type="gramStart"/>
      <w:r w:rsidRPr="00CD710F">
        <w:rPr>
          <w:rFonts w:ascii="Times New Roman" w:hAnsi="Times New Roman" w:cs="Times New Roman"/>
          <w:sz w:val="24"/>
          <w:szCs w:val="24"/>
        </w:rPr>
        <w:t>dahil</w:t>
      </w:r>
      <w:proofErr w:type="gramEnd"/>
      <w:r w:rsidRPr="00CD710F">
        <w:rPr>
          <w:rFonts w:ascii="Times New Roman" w:hAnsi="Times New Roman" w:cs="Times New Roman"/>
          <w:sz w:val="24"/>
          <w:szCs w:val="24"/>
        </w:rPr>
        <w:t xml:space="preserve"> olmak üzere) ve bu materyalleri yayma stratejisi üzerinde karar verme. Ek olarak, görünürlük ve iletişim materyallerinin geliştirilmesini izlemek.</w:t>
      </w:r>
    </w:p>
    <w:p w:rsidR="00C95EC7" w:rsidRPr="00CD710F" w:rsidRDefault="00C95EC7" w:rsidP="00C95EC7">
      <w:pPr>
        <w:pStyle w:val="ListeParagraf"/>
        <w:numPr>
          <w:ilvl w:val="0"/>
          <w:numId w:val="3"/>
        </w:numPr>
        <w:spacing w:after="0" w:line="360" w:lineRule="auto"/>
        <w:jc w:val="both"/>
        <w:rPr>
          <w:rFonts w:ascii="Times New Roman" w:hAnsi="Times New Roman" w:cs="Times New Roman"/>
          <w:sz w:val="24"/>
          <w:szCs w:val="24"/>
          <w:lang w:val="en-US"/>
        </w:rPr>
      </w:pPr>
      <w:proofErr w:type="spellStart"/>
      <w:r w:rsidRPr="00CD710F">
        <w:rPr>
          <w:rFonts w:ascii="Times New Roman" w:hAnsi="Times New Roman" w:cs="Times New Roman"/>
          <w:sz w:val="24"/>
          <w:szCs w:val="24"/>
          <w:lang w:val="en-US"/>
        </w:rPr>
        <w:t>Koruma</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Riski</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ve</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Boşluk</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Analizi</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süreçlerinde</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Proje</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Koordinatörü’ne</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destek</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sağlamak</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ve</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düzenli</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olarak</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rapor</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vermek</w:t>
      </w:r>
      <w:proofErr w:type="spellEnd"/>
      <w:r w:rsidRPr="00CD710F">
        <w:rPr>
          <w:rFonts w:ascii="Times New Roman" w:hAnsi="Times New Roman" w:cs="Times New Roman"/>
          <w:sz w:val="24"/>
          <w:szCs w:val="24"/>
          <w:lang w:val="en-US"/>
        </w:rPr>
        <w:t>.</w:t>
      </w:r>
    </w:p>
    <w:p w:rsidR="00C95EC7" w:rsidRPr="00CD710F" w:rsidRDefault="00C95EC7" w:rsidP="00C95EC7">
      <w:pPr>
        <w:pStyle w:val="ListeParagraf"/>
        <w:numPr>
          <w:ilvl w:val="0"/>
          <w:numId w:val="3"/>
        </w:numPr>
        <w:spacing w:after="0" w:line="360" w:lineRule="auto"/>
        <w:jc w:val="both"/>
        <w:rPr>
          <w:rFonts w:ascii="Times New Roman" w:hAnsi="Times New Roman" w:cs="Times New Roman"/>
          <w:sz w:val="24"/>
          <w:szCs w:val="24"/>
        </w:rPr>
      </w:pPr>
      <w:proofErr w:type="spellStart"/>
      <w:r w:rsidRPr="00CD710F">
        <w:rPr>
          <w:rFonts w:ascii="Times New Roman" w:hAnsi="Times New Roman" w:cs="Times New Roman"/>
          <w:sz w:val="24"/>
          <w:szCs w:val="24"/>
          <w:lang w:val="en-US"/>
        </w:rPr>
        <w:t>Projenin</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çocuklar</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için</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toplumsal</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cinsiyet</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duyarlılığına</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sahip</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ve</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güvenli</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olmasına</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aktif</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olarak</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katkıda</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bulunmak</w:t>
      </w:r>
      <w:proofErr w:type="spellEnd"/>
      <w:r w:rsidRPr="00CD710F">
        <w:rPr>
          <w:rFonts w:ascii="Times New Roman" w:hAnsi="Times New Roman" w:cs="Times New Roman"/>
          <w:sz w:val="24"/>
          <w:szCs w:val="24"/>
          <w:lang w:val="en-US"/>
        </w:rPr>
        <w:t>.</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Çocuklar için duyarlı ve güvenli toplumsal yaklaşımı içeren proje yapımına aktif olarak katılımda bulunmak.</w:t>
      </w:r>
    </w:p>
    <w:p w:rsidR="00C95EC7" w:rsidRPr="00CD710F" w:rsidRDefault="00C95EC7" w:rsidP="00C95EC7">
      <w:pPr>
        <w:pStyle w:val="ListeParagraf"/>
        <w:numPr>
          <w:ilvl w:val="0"/>
          <w:numId w:val="3"/>
        </w:numPr>
        <w:spacing w:after="200" w:line="276" w:lineRule="auto"/>
        <w:rPr>
          <w:rFonts w:ascii="Times New Roman" w:hAnsi="Times New Roman" w:cs="Times New Roman"/>
          <w:sz w:val="24"/>
          <w:szCs w:val="24"/>
        </w:rPr>
      </w:pPr>
      <w:proofErr w:type="spellStart"/>
      <w:r w:rsidRPr="00CD710F">
        <w:rPr>
          <w:rFonts w:ascii="Times New Roman" w:hAnsi="Times New Roman" w:cs="Times New Roman"/>
          <w:sz w:val="24"/>
          <w:szCs w:val="24"/>
          <w:lang w:val="en-US"/>
        </w:rPr>
        <w:t>Proje</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sorumluluk</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mekanizmalarının</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etkili</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olarak</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uygulanması</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için</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aktif</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olarak</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katkıda</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bulunmak</w:t>
      </w:r>
      <w:proofErr w:type="spellEnd"/>
      <w:r w:rsidRPr="00CD710F">
        <w:rPr>
          <w:rFonts w:ascii="Times New Roman" w:hAnsi="Times New Roman" w:cs="Times New Roman"/>
          <w:sz w:val="24"/>
          <w:szCs w:val="24"/>
          <w:lang w:val="en-US"/>
        </w:rPr>
        <w:t>.</w:t>
      </w:r>
    </w:p>
    <w:p w:rsidR="00C95EC7" w:rsidRPr="00CD710F" w:rsidRDefault="00C95EC7" w:rsidP="00C95EC7">
      <w:pPr>
        <w:pStyle w:val="ListeParagraf"/>
        <w:numPr>
          <w:ilvl w:val="0"/>
          <w:numId w:val="3"/>
        </w:numPr>
        <w:spacing w:after="200" w:line="276" w:lineRule="auto"/>
        <w:rPr>
          <w:rFonts w:ascii="Times New Roman" w:hAnsi="Times New Roman" w:cs="Times New Roman"/>
          <w:sz w:val="24"/>
          <w:szCs w:val="24"/>
        </w:rPr>
      </w:pPr>
      <w:proofErr w:type="spellStart"/>
      <w:r w:rsidRPr="00CD710F">
        <w:rPr>
          <w:rFonts w:ascii="Times New Roman" w:hAnsi="Times New Roman" w:cs="Times New Roman"/>
          <w:sz w:val="24"/>
          <w:szCs w:val="24"/>
          <w:lang w:val="en-US"/>
        </w:rPr>
        <w:t>İstismar</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taciz</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ihmal</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ve</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şiddet</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olaylarına</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karşı</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taviz</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verilmeksizin</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çocukların</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yüksek</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yararı</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gözetilerek</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üstün</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sonuçlara</w:t>
      </w:r>
      <w:proofErr w:type="spellEnd"/>
      <w:r w:rsidRPr="00CD710F">
        <w:rPr>
          <w:rFonts w:ascii="Times New Roman" w:hAnsi="Times New Roman" w:cs="Times New Roman"/>
          <w:sz w:val="24"/>
          <w:szCs w:val="24"/>
          <w:lang w:val="en-US"/>
        </w:rPr>
        <w:t xml:space="preserve"> </w:t>
      </w:r>
      <w:proofErr w:type="spellStart"/>
      <w:r w:rsidRPr="00CD710F">
        <w:rPr>
          <w:rFonts w:ascii="Times New Roman" w:hAnsi="Times New Roman" w:cs="Times New Roman"/>
          <w:sz w:val="24"/>
          <w:szCs w:val="24"/>
          <w:lang w:val="en-US"/>
        </w:rPr>
        <w:t>ulaşmak</w:t>
      </w:r>
      <w:proofErr w:type="spellEnd"/>
      <w:r w:rsidRPr="00CD710F">
        <w:rPr>
          <w:rFonts w:ascii="Times New Roman" w:hAnsi="Times New Roman" w:cs="Times New Roman"/>
          <w:sz w:val="24"/>
          <w:szCs w:val="24"/>
          <w:lang w:val="en-US"/>
        </w:rPr>
        <w:t>.</w:t>
      </w:r>
    </w:p>
    <w:p w:rsidR="00C95EC7" w:rsidRPr="00CD710F" w:rsidRDefault="00C95EC7" w:rsidP="00C95EC7">
      <w:pPr>
        <w:pStyle w:val="ListeParagraf"/>
        <w:numPr>
          <w:ilvl w:val="0"/>
          <w:numId w:val="3"/>
        </w:numPr>
        <w:spacing w:after="200" w:line="276" w:lineRule="auto"/>
        <w:rPr>
          <w:rFonts w:ascii="Times New Roman" w:hAnsi="Times New Roman" w:cs="Times New Roman"/>
          <w:b/>
          <w:sz w:val="24"/>
          <w:szCs w:val="24"/>
          <w:lang w:val="en-US"/>
        </w:rPr>
      </w:pPr>
      <w:r w:rsidRPr="00CD710F">
        <w:rPr>
          <w:rFonts w:ascii="Times New Roman" w:hAnsi="Times New Roman" w:cs="Times New Roman"/>
          <w:sz w:val="24"/>
          <w:szCs w:val="24"/>
        </w:rPr>
        <w:t>Sorumluluğu, öğrenmeyi ve kanıt oluşturmayı geliştirmek amacıyla MEAL araç ve yaklaşımlarının uygulanmasını desteklemek.</w:t>
      </w:r>
    </w:p>
    <w:p w:rsidR="00C95EC7" w:rsidRPr="00CD710F" w:rsidRDefault="00C95EC7" w:rsidP="00C95EC7">
      <w:pPr>
        <w:spacing w:after="200" w:line="276" w:lineRule="auto"/>
        <w:rPr>
          <w:rFonts w:ascii="Times New Roman" w:hAnsi="Times New Roman" w:cs="Times New Roman"/>
          <w:sz w:val="24"/>
          <w:szCs w:val="24"/>
        </w:rPr>
      </w:pPr>
      <w:r w:rsidRPr="00CD710F">
        <w:rPr>
          <w:rFonts w:ascii="Times New Roman" w:hAnsi="Times New Roman" w:cs="Times New Roman"/>
          <w:b/>
          <w:sz w:val="24"/>
          <w:szCs w:val="24"/>
          <w:lang w:val="en-US"/>
        </w:rPr>
        <w:t>GEREKLİ NİTELİKLER:</w:t>
      </w:r>
    </w:p>
    <w:p w:rsidR="00C95EC7" w:rsidRPr="00CD710F" w:rsidRDefault="00C95EC7" w:rsidP="00C95EC7">
      <w:pPr>
        <w:pStyle w:val="ListeParagraf"/>
        <w:rPr>
          <w:rFonts w:ascii="Times New Roman" w:hAnsi="Times New Roman" w:cs="Times New Roman"/>
          <w:b/>
          <w:sz w:val="24"/>
          <w:szCs w:val="24"/>
          <w:lang w:val="en-US"/>
        </w:rPr>
      </w:pPr>
    </w:p>
    <w:p w:rsidR="00C95EC7" w:rsidRPr="00CD710F" w:rsidRDefault="00C95EC7" w:rsidP="00C95EC7">
      <w:pPr>
        <w:pStyle w:val="ListeParagraf"/>
        <w:numPr>
          <w:ilvl w:val="0"/>
          <w:numId w:val="3"/>
        </w:numPr>
        <w:rPr>
          <w:rFonts w:ascii="Times New Roman" w:hAnsi="Times New Roman" w:cs="Times New Roman"/>
          <w:b/>
          <w:sz w:val="24"/>
          <w:szCs w:val="24"/>
        </w:rPr>
      </w:pPr>
      <w:r w:rsidRPr="00CD710F">
        <w:rPr>
          <w:rFonts w:ascii="Times New Roman" w:hAnsi="Times New Roman" w:cs="Times New Roman"/>
          <w:sz w:val="24"/>
          <w:szCs w:val="24"/>
        </w:rPr>
        <w:t>Sosyal Çalışma, Psikoloji, Sosyoloji ve ilgili alanlarda lisans derecesi (tercihen, Sosyal Bilimler bölümünde yüksek lisans.)</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Sosyal Çalışma, Koruma, Çocuk Koruma ve </w:t>
      </w:r>
      <w:proofErr w:type="spellStart"/>
      <w:r w:rsidRPr="00CD710F">
        <w:rPr>
          <w:rFonts w:ascii="Times New Roman" w:hAnsi="Times New Roman" w:cs="Times New Roman"/>
          <w:sz w:val="24"/>
          <w:szCs w:val="24"/>
        </w:rPr>
        <w:t>Psikososyal</w:t>
      </w:r>
      <w:proofErr w:type="spellEnd"/>
      <w:r w:rsidRPr="00CD710F">
        <w:rPr>
          <w:rFonts w:ascii="Times New Roman" w:hAnsi="Times New Roman" w:cs="Times New Roman"/>
          <w:sz w:val="24"/>
          <w:szCs w:val="24"/>
        </w:rPr>
        <w:t xml:space="preserve"> destek alanında </w:t>
      </w:r>
      <w:r w:rsidRPr="00CD710F">
        <w:rPr>
          <w:rFonts w:ascii="Times New Roman" w:hAnsi="Times New Roman" w:cs="Times New Roman"/>
          <w:b/>
          <w:sz w:val="24"/>
          <w:szCs w:val="24"/>
        </w:rPr>
        <w:t>en az 3 yıllık deneyim</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Mülteciler, sığınmacılar ile </w:t>
      </w:r>
      <w:r w:rsidRPr="00CD710F">
        <w:rPr>
          <w:rFonts w:ascii="Times New Roman" w:hAnsi="Times New Roman" w:cs="Times New Roman"/>
          <w:b/>
          <w:sz w:val="24"/>
          <w:szCs w:val="24"/>
        </w:rPr>
        <w:t>en az bir yıllık iş deneyim</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Çocuk koruma, koruma, </w:t>
      </w:r>
      <w:proofErr w:type="spellStart"/>
      <w:r w:rsidRPr="00CD710F">
        <w:rPr>
          <w:rFonts w:ascii="Times New Roman" w:hAnsi="Times New Roman" w:cs="Times New Roman"/>
          <w:sz w:val="24"/>
          <w:szCs w:val="24"/>
        </w:rPr>
        <w:t>psiko</w:t>
      </w:r>
      <w:proofErr w:type="spellEnd"/>
      <w:r w:rsidRPr="00CD710F">
        <w:rPr>
          <w:rFonts w:ascii="Times New Roman" w:hAnsi="Times New Roman" w:cs="Times New Roman"/>
          <w:sz w:val="24"/>
          <w:szCs w:val="24"/>
        </w:rPr>
        <w:t>-sosyal destek, psikolojik ilk yardım ve çocuk güvenliği ile ilgili eğitimler</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Toplumsal uyum alanında üstün anlayış ve deneyim.</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Çocuklar, gençler ve aileleriyle birlikte çalışma deneyimi. </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Toplumsal uyumla ilişkili etkinliklere öncülük etme ve plan yapmaya yönelik ileri düzeyde organizasyon becerileri.</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Yüksek organizasyon becerileri, koruma ile ilgili konularda plan yapabilme ve liderlik edebilme kabiliyeti. </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Düzenli raporlama için ileri düzey kapasite ve beceriler.</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Kişilerarası ileri düzey iletişim becerileri ve yüksek kültürel duyarlılık, çeşitli kültürel arka planlara sahip insanlarla çalışabilme becerisi.</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lastRenderedPageBreak/>
        <w:t xml:space="preserve">Sınırlı denetim altında çalışabilme ve </w:t>
      </w:r>
      <w:proofErr w:type="gramStart"/>
      <w:r w:rsidRPr="00CD710F">
        <w:rPr>
          <w:rFonts w:ascii="Times New Roman" w:hAnsi="Times New Roman" w:cs="Times New Roman"/>
          <w:sz w:val="24"/>
          <w:szCs w:val="24"/>
        </w:rPr>
        <w:t>inisiyatif</w:t>
      </w:r>
      <w:proofErr w:type="gramEnd"/>
      <w:r w:rsidRPr="00CD710F">
        <w:rPr>
          <w:rFonts w:ascii="Times New Roman" w:hAnsi="Times New Roman" w:cs="Times New Roman"/>
          <w:sz w:val="24"/>
          <w:szCs w:val="24"/>
        </w:rPr>
        <w:t xml:space="preserve"> alabilme kabiliyeti</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Yoğun çalışma temposuna uyum sağlayabilme kabiliyeti</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Akıcı Türkçe ve İngilizce (yazma ve konuşma), ve Arapça( ve diğer diller </w:t>
      </w:r>
      <w:proofErr w:type="spellStart"/>
      <w:r w:rsidRPr="00CD710F">
        <w:rPr>
          <w:rFonts w:ascii="Times New Roman" w:hAnsi="Times New Roman" w:cs="Times New Roman"/>
          <w:sz w:val="24"/>
          <w:szCs w:val="24"/>
        </w:rPr>
        <w:t>örn</w:t>
      </w:r>
      <w:proofErr w:type="spellEnd"/>
      <w:r w:rsidRPr="00CD710F">
        <w:rPr>
          <w:rFonts w:ascii="Times New Roman" w:hAnsi="Times New Roman" w:cs="Times New Roman"/>
          <w:sz w:val="24"/>
          <w:szCs w:val="24"/>
        </w:rPr>
        <w:t xml:space="preserve">. Kürtçe Farsça ve </w:t>
      </w:r>
      <w:proofErr w:type="spellStart"/>
      <w:r w:rsidRPr="00CD710F">
        <w:rPr>
          <w:rFonts w:ascii="Times New Roman" w:hAnsi="Times New Roman" w:cs="Times New Roman"/>
          <w:sz w:val="24"/>
          <w:szCs w:val="24"/>
        </w:rPr>
        <w:t>Darice</w:t>
      </w:r>
      <w:proofErr w:type="spellEnd"/>
      <w:r w:rsidRPr="00CD710F">
        <w:rPr>
          <w:rFonts w:ascii="Times New Roman" w:hAnsi="Times New Roman" w:cs="Times New Roman"/>
          <w:sz w:val="24"/>
          <w:szCs w:val="24"/>
        </w:rPr>
        <w:t xml:space="preserve">) tercih sebebidir. </w:t>
      </w:r>
    </w:p>
    <w:p w:rsidR="00C95EC7" w:rsidRPr="00CD710F" w:rsidRDefault="00C95EC7" w:rsidP="00C95EC7">
      <w:pPr>
        <w:pStyle w:val="ListeParagraf"/>
        <w:numPr>
          <w:ilvl w:val="0"/>
          <w:numId w:val="3"/>
        </w:numPr>
        <w:rPr>
          <w:rFonts w:ascii="Times New Roman" w:hAnsi="Times New Roman" w:cs="Times New Roman"/>
          <w:sz w:val="24"/>
          <w:szCs w:val="24"/>
        </w:rPr>
      </w:pPr>
      <w:r w:rsidRPr="00CD710F">
        <w:rPr>
          <w:rFonts w:ascii="Times New Roman" w:hAnsi="Times New Roman" w:cs="Times New Roman"/>
          <w:sz w:val="24"/>
          <w:szCs w:val="24"/>
        </w:rPr>
        <w:t xml:space="preserve">Microsoft Word ve Excel </w:t>
      </w:r>
      <w:proofErr w:type="gramStart"/>
      <w:r w:rsidRPr="00CD710F">
        <w:rPr>
          <w:rFonts w:ascii="Times New Roman" w:hAnsi="Times New Roman" w:cs="Times New Roman"/>
          <w:sz w:val="24"/>
          <w:szCs w:val="24"/>
        </w:rPr>
        <w:t>dahil</w:t>
      </w:r>
      <w:proofErr w:type="gramEnd"/>
      <w:r w:rsidRPr="00CD710F">
        <w:rPr>
          <w:rFonts w:ascii="Times New Roman" w:hAnsi="Times New Roman" w:cs="Times New Roman"/>
          <w:sz w:val="24"/>
          <w:szCs w:val="24"/>
        </w:rPr>
        <w:t xml:space="preserve"> olmak üzere yüksek bilgisayar becerileri</w:t>
      </w:r>
    </w:p>
    <w:p w:rsidR="00C95EC7" w:rsidRPr="00CD710F" w:rsidRDefault="00C95EC7" w:rsidP="00C95EC7">
      <w:pPr>
        <w:rPr>
          <w:rFonts w:ascii="Times New Roman" w:hAnsi="Times New Roman" w:cs="Times New Roman"/>
          <w:b/>
          <w:sz w:val="24"/>
          <w:szCs w:val="24"/>
        </w:rPr>
      </w:pPr>
    </w:p>
    <w:p w:rsidR="00C95EC7" w:rsidRPr="00CD710F" w:rsidRDefault="00C95EC7" w:rsidP="00C95EC7">
      <w:pPr>
        <w:rPr>
          <w:rFonts w:ascii="Times New Roman" w:hAnsi="Times New Roman" w:cs="Times New Roman"/>
          <w:b/>
          <w:sz w:val="24"/>
          <w:szCs w:val="24"/>
        </w:rPr>
      </w:pPr>
      <w:r w:rsidRPr="00CD710F">
        <w:rPr>
          <w:rFonts w:ascii="Times New Roman" w:hAnsi="Times New Roman" w:cs="Times New Roman"/>
          <w:b/>
          <w:sz w:val="24"/>
          <w:szCs w:val="24"/>
        </w:rPr>
        <w:t>Tercihen:</w:t>
      </w:r>
    </w:p>
    <w:p w:rsidR="00C95EC7" w:rsidRPr="00CD710F" w:rsidRDefault="00C95EC7" w:rsidP="00C95EC7">
      <w:pPr>
        <w:pStyle w:val="ListeParagraf"/>
        <w:numPr>
          <w:ilvl w:val="0"/>
          <w:numId w:val="4"/>
        </w:numPr>
        <w:rPr>
          <w:rFonts w:ascii="Times New Roman" w:hAnsi="Times New Roman" w:cs="Times New Roman"/>
          <w:b/>
          <w:sz w:val="24"/>
          <w:szCs w:val="24"/>
        </w:rPr>
      </w:pPr>
      <w:r w:rsidRPr="00CD710F">
        <w:rPr>
          <w:rFonts w:ascii="Times New Roman" w:hAnsi="Times New Roman" w:cs="Times New Roman"/>
          <w:sz w:val="24"/>
          <w:szCs w:val="24"/>
        </w:rPr>
        <w:t>Sosyal Bilimler, İnsan Hakları Hukuku, Topluluk Gelişimi ve diğer ilgili dallarda yüksek lisans derecesi</w:t>
      </w:r>
    </w:p>
    <w:p w:rsidR="00C95EC7" w:rsidRPr="00CD710F" w:rsidRDefault="00C95EC7" w:rsidP="00C95EC7">
      <w:pPr>
        <w:pStyle w:val="ListeParagraf"/>
        <w:numPr>
          <w:ilvl w:val="0"/>
          <w:numId w:val="4"/>
        </w:numPr>
        <w:rPr>
          <w:rFonts w:ascii="Times New Roman" w:hAnsi="Times New Roman" w:cs="Times New Roman"/>
          <w:b/>
          <w:sz w:val="24"/>
          <w:szCs w:val="24"/>
        </w:rPr>
      </w:pPr>
      <w:r w:rsidRPr="00CD710F">
        <w:rPr>
          <w:rFonts w:ascii="Times New Roman" w:hAnsi="Times New Roman" w:cs="Times New Roman"/>
          <w:sz w:val="24"/>
          <w:szCs w:val="24"/>
        </w:rPr>
        <w:t>Takım çalışması deneyimi</w:t>
      </w:r>
    </w:p>
    <w:p w:rsidR="00C95EC7" w:rsidRPr="00CD710F" w:rsidRDefault="00C95EC7" w:rsidP="00C95EC7">
      <w:pPr>
        <w:pStyle w:val="ListeParagraf"/>
        <w:numPr>
          <w:ilvl w:val="0"/>
          <w:numId w:val="4"/>
        </w:numPr>
        <w:rPr>
          <w:rFonts w:ascii="Times New Roman" w:hAnsi="Times New Roman" w:cs="Times New Roman"/>
          <w:b/>
          <w:sz w:val="24"/>
          <w:szCs w:val="24"/>
        </w:rPr>
      </w:pPr>
      <w:r w:rsidRPr="00CD710F">
        <w:rPr>
          <w:rFonts w:ascii="Times New Roman" w:hAnsi="Times New Roman" w:cs="Times New Roman"/>
          <w:sz w:val="24"/>
          <w:szCs w:val="24"/>
        </w:rPr>
        <w:t>STK’larda çalışma deneyimi</w:t>
      </w:r>
    </w:p>
    <w:p w:rsidR="00C95EC7" w:rsidRPr="00CD710F" w:rsidRDefault="00C95EC7" w:rsidP="00C95EC7">
      <w:pPr>
        <w:pStyle w:val="ListeParagraf"/>
        <w:numPr>
          <w:ilvl w:val="0"/>
          <w:numId w:val="4"/>
        </w:numPr>
        <w:rPr>
          <w:rFonts w:ascii="Times New Roman" w:hAnsi="Times New Roman" w:cs="Times New Roman"/>
          <w:b/>
          <w:sz w:val="24"/>
          <w:szCs w:val="24"/>
        </w:rPr>
      </w:pPr>
      <w:r w:rsidRPr="00CD710F">
        <w:rPr>
          <w:rFonts w:ascii="Times New Roman" w:hAnsi="Times New Roman" w:cs="Times New Roman"/>
          <w:sz w:val="24"/>
          <w:szCs w:val="24"/>
        </w:rPr>
        <w:t xml:space="preserve">Birçok dil konuşabilme yeteneği Arapça, Kürtçe, Farsça </w:t>
      </w:r>
      <w:proofErr w:type="spellStart"/>
      <w:r w:rsidRPr="00CD710F">
        <w:rPr>
          <w:rFonts w:ascii="Times New Roman" w:hAnsi="Times New Roman" w:cs="Times New Roman"/>
          <w:sz w:val="24"/>
          <w:szCs w:val="24"/>
        </w:rPr>
        <w:t>Darice</w:t>
      </w:r>
      <w:proofErr w:type="spellEnd"/>
      <w:r w:rsidRPr="00CD710F">
        <w:rPr>
          <w:rFonts w:ascii="Times New Roman" w:hAnsi="Times New Roman" w:cs="Times New Roman"/>
          <w:sz w:val="24"/>
          <w:szCs w:val="24"/>
        </w:rPr>
        <w:t xml:space="preserve"> tercih sebebidir.</w:t>
      </w:r>
    </w:p>
    <w:p w:rsidR="00C95EC7" w:rsidRPr="00CD710F" w:rsidRDefault="00C95EC7" w:rsidP="00C95EC7">
      <w:pPr>
        <w:spacing w:after="360" w:line="360" w:lineRule="atLeast"/>
        <w:jc w:val="both"/>
        <w:textAlignment w:val="baseline"/>
        <w:rPr>
          <w:rFonts w:ascii="Times New Roman" w:eastAsia="Times New Roman" w:hAnsi="Times New Roman" w:cs="Times New Roman"/>
          <w:sz w:val="24"/>
          <w:szCs w:val="24"/>
          <w:lang w:eastAsia="tr-TR"/>
        </w:rPr>
      </w:pPr>
    </w:p>
    <w:p w:rsidR="00C95EC7" w:rsidRPr="00CD710F" w:rsidRDefault="00C95EC7" w:rsidP="00C95EC7">
      <w:pPr>
        <w:spacing w:line="240" w:lineRule="auto"/>
        <w:jc w:val="both"/>
        <w:textAlignment w:val="baseline"/>
        <w:rPr>
          <w:rFonts w:ascii="Times New Roman" w:eastAsia="Times New Roman" w:hAnsi="Times New Roman" w:cs="Times New Roman"/>
          <w:b/>
          <w:bCs/>
          <w:caps/>
          <w:sz w:val="24"/>
          <w:szCs w:val="24"/>
          <w:lang w:eastAsia="tr-TR"/>
        </w:rPr>
      </w:pPr>
      <w:r w:rsidRPr="00CD710F">
        <w:rPr>
          <w:rFonts w:ascii="Times New Roman" w:eastAsia="Times New Roman" w:hAnsi="Times New Roman" w:cs="Times New Roman"/>
          <w:b/>
          <w:bCs/>
          <w:caps/>
          <w:sz w:val="24"/>
          <w:szCs w:val="24"/>
          <w:lang w:eastAsia="tr-TR"/>
        </w:rPr>
        <w:t>HOW TO APPLY:</w:t>
      </w:r>
    </w:p>
    <w:p w:rsidR="00C95EC7" w:rsidRPr="00CD710F" w:rsidRDefault="00C95EC7" w:rsidP="00C95EC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CD710F">
        <w:rPr>
          <w:rFonts w:ascii="Times New Roman" w:eastAsia="Times New Roman" w:hAnsi="Times New Roman" w:cs="Times New Roman"/>
          <w:sz w:val="24"/>
          <w:szCs w:val="24"/>
          <w:lang w:eastAsia="tr-TR"/>
        </w:rPr>
        <w:t>Please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apply</w:t>
      </w:r>
      <w:proofErr w:type="spellEnd"/>
      <w:r w:rsidRPr="00CD710F">
        <w:rPr>
          <w:rFonts w:ascii="Times New Roman" w:eastAsia="Times New Roman" w:hAnsi="Times New Roman" w:cs="Times New Roman"/>
          <w:sz w:val="24"/>
          <w:szCs w:val="24"/>
          <w:lang w:eastAsia="tr-TR"/>
        </w:rPr>
        <w:t xml:space="preserve"> in English </w:t>
      </w:r>
      <w:proofErr w:type="spellStart"/>
      <w:r w:rsidRPr="00CD710F">
        <w:rPr>
          <w:rFonts w:ascii="Times New Roman" w:eastAsia="Times New Roman" w:hAnsi="Times New Roman" w:cs="Times New Roman"/>
          <w:sz w:val="24"/>
          <w:szCs w:val="24"/>
          <w:lang w:eastAsia="tr-TR"/>
        </w:rPr>
        <w:t>by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sending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your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up</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date</w:t>
      </w:r>
      <w:proofErr w:type="spellEnd"/>
      <w:r w:rsidRPr="00CD710F">
        <w:rPr>
          <w:rFonts w:ascii="Times New Roman" w:eastAsia="Times New Roman" w:hAnsi="Times New Roman" w:cs="Times New Roman"/>
          <w:sz w:val="24"/>
          <w:szCs w:val="24"/>
          <w:lang w:eastAsia="tr-TR"/>
        </w:rPr>
        <w:t xml:space="preserve"> CV, </w:t>
      </w:r>
      <w:proofErr w:type="spellStart"/>
      <w:r w:rsidRPr="00CD710F">
        <w:rPr>
          <w:rFonts w:ascii="Times New Roman" w:eastAsia="Times New Roman" w:hAnsi="Times New Roman" w:cs="Times New Roman"/>
          <w:sz w:val="24"/>
          <w:szCs w:val="24"/>
          <w:lang w:eastAsia="tr-TR"/>
        </w:rPr>
        <w:t>explaining</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your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salary</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expectations</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w:t>
      </w:r>
      <w:hyperlink r:id="rId7" w:history="1">
        <w:r w:rsidRPr="00CD710F">
          <w:rPr>
            <w:rFonts w:ascii="Times New Roman" w:eastAsia="Times New Roman" w:hAnsi="Times New Roman" w:cs="Times New Roman"/>
            <w:i/>
            <w:iCs/>
            <w:sz w:val="24"/>
            <w:szCs w:val="24"/>
            <w:u w:val="single"/>
            <w:bdr w:val="none" w:sz="0" w:space="0" w:color="auto" w:frame="1"/>
            <w:lang w:eastAsia="tr-TR"/>
          </w:rPr>
          <w:t>gocdertr@gmail.com</w:t>
        </w:r>
      </w:hyperlink>
      <w:r w:rsidRPr="00CD710F">
        <w:rPr>
          <w:rFonts w:ascii="Times New Roman" w:eastAsia="Times New Roman" w:hAnsi="Times New Roman" w:cs="Times New Roman"/>
          <w:sz w:val="24"/>
          <w:szCs w:val="24"/>
          <w:lang w:eastAsia="tr-TR"/>
        </w:rPr>
        <w:t>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mention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position</w:t>
      </w:r>
      <w:proofErr w:type="spellEnd"/>
      <w:r w:rsidRPr="00CD710F">
        <w:rPr>
          <w:rFonts w:ascii="Times New Roman" w:eastAsia="Times New Roman" w:hAnsi="Times New Roman" w:cs="Times New Roman"/>
          <w:sz w:val="24"/>
          <w:szCs w:val="24"/>
          <w:lang w:eastAsia="tr-TR"/>
        </w:rPr>
        <w:t xml:space="preserve"> ID </w:t>
      </w:r>
      <w:proofErr w:type="spellStart"/>
      <w:r w:rsidRPr="00CD710F">
        <w:rPr>
          <w:rFonts w:ascii="Times New Roman" w:eastAsia="Times New Roman" w:hAnsi="Times New Roman" w:cs="Times New Roman"/>
          <w:sz w:val="24"/>
          <w:szCs w:val="24"/>
          <w:lang w:eastAsia="tr-TR"/>
        </w:rPr>
        <w:t>that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you</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are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assigned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to</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after</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application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and</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position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that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you</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are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applying</w:t>
      </w:r>
      <w:proofErr w:type="spellEnd"/>
      <w:r w:rsidRPr="00CD710F">
        <w:rPr>
          <w:rFonts w:ascii="Times New Roman" w:eastAsia="Times New Roman" w:hAnsi="Times New Roman" w:cs="Times New Roman"/>
          <w:sz w:val="24"/>
          <w:szCs w:val="24"/>
          <w:lang w:eastAsia="tr-TR"/>
        </w:rPr>
        <w:t xml:space="preserve"> on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subject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section</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The</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advertisement</w:t>
      </w:r>
      <w:proofErr w:type="spellEnd"/>
      <w:r w:rsidRPr="00CD710F">
        <w:rPr>
          <w:rFonts w:ascii="Times New Roman" w:eastAsia="Times New Roman" w:hAnsi="Times New Roman" w:cs="Times New Roman"/>
          <w:sz w:val="24"/>
          <w:szCs w:val="24"/>
          <w:lang w:eastAsia="tr-TR"/>
        </w:rPr>
        <w:t xml:space="preserve"> </w:t>
      </w:r>
      <w:proofErr w:type="spellStart"/>
      <w:r w:rsidRPr="00CD710F">
        <w:rPr>
          <w:rFonts w:ascii="Times New Roman" w:eastAsia="Times New Roman" w:hAnsi="Times New Roman" w:cs="Times New Roman"/>
          <w:sz w:val="24"/>
          <w:szCs w:val="24"/>
          <w:lang w:eastAsia="tr-TR"/>
        </w:rPr>
        <w:t>will</w:t>
      </w:r>
      <w:proofErr w:type="spellEnd"/>
      <w:r w:rsidRPr="00CD710F">
        <w:rPr>
          <w:rFonts w:ascii="Times New Roman" w:eastAsia="Times New Roman" w:hAnsi="Times New Roman" w:cs="Times New Roman"/>
          <w:sz w:val="24"/>
          <w:szCs w:val="24"/>
          <w:lang w:eastAsia="tr-TR"/>
        </w:rPr>
        <w:t xml:space="preserve"> be </w:t>
      </w:r>
      <w:proofErr w:type="spellStart"/>
      <w:r w:rsidRPr="00CD710F">
        <w:rPr>
          <w:rFonts w:ascii="Times New Roman" w:eastAsia="Times New Roman" w:hAnsi="Times New Roman" w:cs="Times New Roman"/>
          <w:sz w:val="24"/>
          <w:szCs w:val="24"/>
          <w:lang w:eastAsia="tr-TR"/>
        </w:rPr>
        <w:t>closed</w:t>
      </w:r>
      <w:proofErr w:type="spellEnd"/>
      <w:r w:rsidRPr="00CD710F">
        <w:rPr>
          <w:rFonts w:ascii="Times New Roman" w:eastAsia="Times New Roman" w:hAnsi="Times New Roman" w:cs="Times New Roman"/>
          <w:sz w:val="24"/>
          <w:szCs w:val="24"/>
          <w:lang w:eastAsia="tr-TR"/>
        </w:rPr>
        <w:t> </w:t>
      </w:r>
      <w:r w:rsidR="00CD710F" w:rsidRPr="00CD710F">
        <w:rPr>
          <w:rFonts w:ascii="Times New Roman" w:eastAsia="Times New Roman" w:hAnsi="Times New Roman" w:cs="Times New Roman"/>
          <w:b/>
          <w:bCs/>
          <w:sz w:val="24"/>
          <w:szCs w:val="24"/>
          <w:bdr w:val="none" w:sz="0" w:space="0" w:color="auto" w:frame="1"/>
          <w:lang w:eastAsia="tr-TR"/>
        </w:rPr>
        <w:t xml:space="preserve">on </w:t>
      </w:r>
      <w:proofErr w:type="spellStart"/>
      <w:r w:rsidR="00CD710F" w:rsidRPr="00CD710F">
        <w:rPr>
          <w:rFonts w:ascii="Times New Roman" w:eastAsia="Times New Roman" w:hAnsi="Times New Roman" w:cs="Times New Roman"/>
          <w:b/>
          <w:bCs/>
          <w:sz w:val="24"/>
          <w:szCs w:val="24"/>
          <w:bdr w:val="none" w:sz="0" w:space="0" w:color="auto" w:frame="1"/>
          <w:lang w:eastAsia="tr-TR"/>
        </w:rPr>
        <w:t>August</w:t>
      </w:r>
      <w:proofErr w:type="spellEnd"/>
      <w:r w:rsidR="00CD710F" w:rsidRPr="00CD710F">
        <w:rPr>
          <w:rFonts w:ascii="Times New Roman" w:eastAsia="Times New Roman" w:hAnsi="Times New Roman" w:cs="Times New Roman"/>
          <w:b/>
          <w:bCs/>
          <w:sz w:val="24"/>
          <w:szCs w:val="24"/>
          <w:bdr w:val="none" w:sz="0" w:space="0" w:color="auto" w:frame="1"/>
          <w:lang w:eastAsia="tr-TR"/>
        </w:rPr>
        <w:t xml:space="preserve"> 5th,</w:t>
      </w:r>
      <w:r w:rsidRPr="00CD710F">
        <w:rPr>
          <w:rFonts w:ascii="Times New Roman" w:eastAsia="Times New Roman" w:hAnsi="Times New Roman" w:cs="Times New Roman"/>
          <w:b/>
          <w:bCs/>
          <w:sz w:val="24"/>
          <w:szCs w:val="24"/>
          <w:bdr w:val="none" w:sz="0" w:space="0" w:color="auto" w:frame="1"/>
          <w:lang w:eastAsia="tr-TR"/>
        </w:rPr>
        <w:t xml:space="preserve"> 2018 at </w:t>
      </w:r>
      <w:r w:rsidR="00CD710F" w:rsidRPr="00CD710F">
        <w:rPr>
          <w:rFonts w:ascii="Times New Roman" w:eastAsia="Times New Roman" w:hAnsi="Times New Roman" w:cs="Times New Roman"/>
          <w:b/>
          <w:bCs/>
          <w:sz w:val="24"/>
          <w:szCs w:val="24"/>
          <w:bdr w:val="none" w:sz="0" w:space="0" w:color="auto" w:frame="1"/>
          <w:lang w:eastAsia="tr-TR"/>
        </w:rPr>
        <w:t>11:59</w:t>
      </w:r>
      <w:r w:rsidRPr="00CD710F">
        <w:rPr>
          <w:rFonts w:ascii="Times New Roman" w:eastAsia="Times New Roman" w:hAnsi="Times New Roman" w:cs="Times New Roman"/>
          <w:b/>
          <w:bCs/>
          <w:sz w:val="24"/>
          <w:szCs w:val="24"/>
          <w:bdr w:val="none" w:sz="0" w:space="0" w:color="auto" w:frame="1"/>
          <w:lang w:eastAsia="tr-TR"/>
        </w:rPr>
        <w:t xml:space="preserve"> PM (</w:t>
      </w:r>
      <w:proofErr w:type="spellStart"/>
      <w:r w:rsidRPr="00CD710F">
        <w:rPr>
          <w:rFonts w:ascii="Times New Roman" w:eastAsia="Times New Roman" w:hAnsi="Times New Roman" w:cs="Times New Roman"/>
          <w:b/>
          <w:bCs/>
          <w:sz w:val="24"/>
          <w:szCs w:val="24"/>
          <w:bdr w:val="none" w:sz="0" w:space="0" w:color="auto" w:frame="1"/>
          <w:lang w:eastAsia="tr-TR"/>
        </w:rPr>
        <w:t>Turkey</w:t>
      </w:r>
      <w:proofErr w:type="spellEnd"/>
      <w:r w:rsidRPr="00CD710F">
        <w:rPr>
          <w:rFonts w:ascii="Times New Roman" w:eastAsia="Times New Roman" w:hAnsi="Times New Roman" w:cs="Times New Roman"/>
          <w:b/>
          <w:bCs/>
          <w:sz w:val="24"/>
          <w:szCs w:val="24"/>
          <w:bdr w:val="none" w:sz="0" w:space="0" w:color="auto" w:frame="1"/>
          <w:lang w:eastAsia="tr-TR"/>
        </w:rPr>
        <w:t xml:space="preserve"> </w:t>
      </w:r>
      <w:proofErr w:type="spellStart"/>
      <w:r w:rsidRPr="00CD710F">
        <w:rPr>
          <w:rFonts w:ascii="Times New Roman" w:eastAsia="Times New Roman" w:hAnsi="Times New Roman" w:cs="Times New Roman"/>
          <w:b/>
          <w:bCs/>
          <w:sz w:val="24"/>
          <w:szCs w:val="24"/>
          <w:bdr w:val="none" w:sz="0" w:space="0" w:color="auto" w:frame="1"/>
          <w:lang w:eastAsia="tr-TR"/>
        </w:rPr>
        <w:t>local</w:t>
      </w:r>
      <w:proofErr w:type="spellEnd"/>
      <w:r w:rsidRPr="00CD710F">
        <w:rPr>
          <w:rFonts w:ascii="Times New Roman" w:eastAsia="Times New Roman" w:hAnsi="Times New Roman" w:cs="Times New Roman"/>
          <w:b/>
          <w:bCs/>
          <w:sz w:val="24"/>
          <w:szCs w:val="24"/>
          <w:bdr w:val="none" w:sz="0" w:space="0" w:color="auto" w:frame="1"/>
          <w:lang w:eastAsia="tr-TR"/>
        </w:rPr>
        <w:t xml:space="preserve"> time)</w:t>
      </w:r>
      <w:r w:rsidRPr="00CD710F">
        <w:rPr>
          <w:rFonts w:ascii="Times New Roman" w:eastAsia="Times New Roman" w:hAnsi="Times New Roman" w:cs="Times New Roman"/>
          <w:sz w:val="24"/>
          <w:szCs w:val="24"/>
          <w:lang w:eastAsia="tr-TR"/>
        </w:rPr>
        <w:t>.</w:t>
      </w:r>
    </w:p>
    <w:p w:rsidR="00C95EC7" w:rsidRPr="00CD710F" w:rsidRDefault="00C95EC7" w:rsidP="00C95EC7">
      <w:pPr>
        <w:spacing w:after="0" w:line="360" w:lineRule="atLeast"/>
        <w:jc w:val="both"/>
        <w:textAlignment w:val="baseline"/>
        <w:rPr>
          <w:rFonts w:ascii="Times New Roman" w:eastAsia="Times New Roman" w:hAnsi="Times New Roman" w:cs="Times New Roman"/>
          <w:sz w:val="24"/>
          <w:szCs w:val="24"/>
          <w:lang w:eastAsia="tr-TR"/>
        </w:rPr>
      </w:pPr>
    </w:p>
    <w:p w:rsidR="00C95EC7" w:rsidRPr="00CD710F" w:rsidRDefault="00C95EC7" w:rsidP="00C95EC7">
      <w:pPr>
        <w:spacing w:after="0" w:line="360" w:lineRule="atLeast"/>
        <w:jc w:val="both"/>
        <w:textAlignment w:val="baseline"/>
        <w:rPr>
          <w:rFonts w:ascii="Times New Roman" w:eastAsia="Times New Roman" w:hAnsi="Times New Roman" w:cs="Times New Roman"/>
          <w:sz w:val="24"/>
          <w:szCs w:val="24"/>
          <w:lang w:eastAsia="tr-TR"/>
        </w:rPr>
      </w:pPr>
      <w:r w:rsidRPr="00CD710F">
        <w:rPr>
          <w:rFonts w:ascii="Times New Roman" w:eastAsia="Times New Roman" w:hAnsi="Times New Roman" w:cs="Times New Roman"/>
          <w:sz w:val="24"/>
          <w:szCs w:val="24"/>
          <w:lang w:eastAsia="tr-TR"/>
        </w:rPr>
        <w:t>Lütfen başvurularınızı güncel bir Özgeçmiş ile birlikte maaş beklentinizi de ekleyerek </w:t>
      </w:r>
      <w:hyperlink r:id="rId8" w:history="1">
        <w:r w:rsidRPr="00CD710F">
          <w:rPr>
            <w:rFonts w:ascii="Times New Roman" w:eastAsia="Times New Roman" w:hAnsi="Times New Roman" w:cs="Times New Roman"/>
            <w:i/>
            <w:iCs/>
            <w:sz w:val="24"/>
            <w:szCs w:val="24"/>
            <w:u w:val="single"/>
            <w:bdr w:val="none" w:sz="0" w:space="0" w:color="auto" w:frame="1"/>
            <w:lang w:eastAsia="tr-TR"/>
          </w:rPr>
          <w:t>gocdertr@gmail.com</w:t>
        </w:r>
      </w:hyperlink>
      <w:r w:rsidRPr="00CD710F">
        <w:rPr>
          <w:rFonts w:ascii="Times New Roman" w:eastAsia="Times New Roman" w:hAnsi="Times New Roman" w:cs="Times New Roman"/>
          <w:b/>
          <w:bCs/>
          <w:i/>
          <w:iCs/>
          <w:sz w:val="24"/>
          <w:szCs w:val="24"/>
          <w:bdr w:val="none" w:sz="0" w:space="0" w:color="auto" w:frame="1"/>
          <w:lang w:eastAsia="tr-TR"/>
        </w:rPr>
        <w:t xml:space="preserve"> </w:t>
      </w:r>
      <w:r w:rsidRPr="00CD710F">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CD710F">
        <w:rPr>
          <w:rFonts w:ascii="Times New Roman" w:eastAsia="Times New Roman" w:hAnsi="Times New Roman" w:cs="Times New Roman"/>
          <w:sz w:val="24"/>
          <w:szCs w:val="24"/>
          <w:lang w:eastAsia="tr-TR"/>
        </w:rPr>
        <w:t>ID'yi</w:t>
      </w:r>
      <w:proofErr w:type="spellEnd"/>
      <w:r w:rsidRPr="00CD710F">
        <w:rPr>
          <w:rFonts w:ascii="Times New Roman" w:eastAsia="Times New Roman" w:hAnsi="Times New Roman" w:cs="Times New Roman"/>
          <w:sz w:val="24"/>
          <w:szCs w:val="24"/>
          <w:lang w:eastAsia="tr-TR"/>
        </w:rPr>
        <w:t xml:space="preserve"> ekleyin. Pozisyona başvurular </w:t>
      </w:r>
      <w:r w:rsidR="00CD710F" w:rsidRPr="00CD710F">
        <w:rPr>
          <w:rFonts w:ascii="Times New Roman" w:eastAsia="Times New Roman" w:hAnsi="Times New Roman" w:cs="Times New Roman"/>
          <w:b/>
          <w:bCs/>
          <w:sz w:val="24"/>
          <w:szCs w:val="24"/>
          <w:bdr w:val="none" w:sz="0" w:space="0" w:color="auto" w:frame="1"/>
          <w:lang w:eastAsia="tr-TR"/>
        </w:rPr>
        <w:t>5 Ağustos 2018, 23:59</w:t>
      </w:r>
      <w:r w:rsidRPr="00CD710F">
        <w:rPr>
          <w:rFonts w:ascii="Times New Roman" w:eastAsia="Times New Roman" w:hAnsi="Times New Roman" w:cs="Times New Roman"/>
          <w:sz w:val="24"/>
          <w:szCs w:val="24"/>
          <w:lang w:eastAsia="tr-TR"/>
        </w:rPr>
        <w:t> (Türkiye saati) tarihinde kapanacaktır.</w:t>
      </w:r>
    </w:p>
    <w:p w:rsidR="00BD6CB0" w:rsidRPr="00CD710F" w:rsidRDefault="000557F8">
      <w:pPr>
        <w:rPr>
          <w:rFonts w:ascii="Times New Roman" w:hAnsi="Times New Roman" w:cs="Times New Roman"/>
          <w:sz w:val="24"/>
          <w:szCs w:val="24"/>
        </w:rPr>
      </w:pPr>
    </w:p>
    <w:sectPr w:rsidR="00BD6CB0" w:rsidRPr="00CD71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F8" w:rsidRDefault="000557F8" w:rsidP="00624C21">
      <w:pPr>
        <w:spacing w:after="0" w:line="240" w:lineRule="auto"/>
      </w:pPr>
      <w:r>
        <w:separator/>
      </w:r>
    </w:p>
  </w:endnote>
  <w:endnote w:type="continuationSeparator" w:id="0">
    <w:p w:rsidR="000557F8" w:rsidRDefault="000557F8" w:rsidP="0062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F8" w:rsidRDefault="000557F8" w:rsidP="00624C21">
      <w:pPr>
        <w:spacing w:after="0" w:line="240" w:lineRule="auto"/>
      </w:pPr>
      <w:r>
        <w:separator/>
      </w:r>
    </w:p>
  </w:footnote>
  <w:footnote w:type="continuationSeparator" w:id="0">
    <w:p w:rsidR="000557F8" w:rsidRDefault="000557F8" w:rsidP="00624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21" w:rsidRDefault="00624C21" w:rsidP="00624C21">
    <w:pPr>
      <w:pStyle w:val="stBilgi"/>
    </w:pPr>
    <w:r>
      <w:rPr>
        <w:noProof/>
        <w:lang w:eastAsia="tr-TR"/>
      </w:rPr>
      <w:drawing>
        <wp:inline distT="0" distB="0" distL="0" distR="0">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eastAsia="tr-TR"/>
      </w:rPr>
      <w:drawing>
        <wp:inline distT="0" distB="0" distL="0" distR="0">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lang w:eastAsia="tr-TR"/>
      </w:rPr>
      <w:drawing>
        <wp:inline distT="0" distB="0" distL="0" distR="0">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lang w:eastAsia="tr-TR"/>
      </w:rPr>
      <w:drawing>
        <wp:inline distT="0" distB="0" distL="0" distR="0">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624C21" w:rsidRDefault="00624C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59E"/>
    <w:multiLevelType w:val="hybridMultilevel"/>
    <w:tmpl w:val="C5863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A3586F"/>
    <w:multiLevelType w:val="multilevel"/>
    <w:tmpl w:val="A62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A50E2"/>
    <w:multiLevelType w:val="hybridMultilevel"/>
    <w:tmpl w:val="9724D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9B2813"/>
    <w:multiLevelType w:val="multilevel"/>
    <w:tmpl w:val="3B30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C7"/>
    <w:rsid w:val="000557F8"/>
    <w:rsid w:val="000A33D4"/>
    <w:rsid w:val="00624C21"/>
    <w:rsid w:val="006F2EE8"/>
    <w:rsid w:val="00707985"/>
    <w:rsid w:val="00A65F4E"/>
    <w:rsid w:val="00C95EC7"/>
    <w:rsid w:val="00CD710F"/>
    <w:rsid w:val="00E46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6B08"/>
  <w15:chartTrackingRefBased/>
  <w15:docId w15:val="{110EB21B-F8FB-4BCF-9659-F06C9A3E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5E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5EC7"/>
    <w:rPr>
      <w:b/>
      <w:bCs/>
    </w:rPr>
  </w:style>
  <w:style w:type="character" w:styleId="Vurgu">
    <w:name w:val="Emphasis"/>
    <w:basedOn w:val="VarsaylanParagrafYazTipi"/>
    <w:uiPriority w:val="20"/>
    <w:qFormat/>
    <w:rsid w:val="00C95EC7"/>
    <w:rPr>
      <w:i/>
      <w:iCs/>
    </w:rPr>
  </w:style>
  <w:style w:type="character" w:styleId="Kpr">
    <w:name w:val="Hyperlink"/>
    <w:basedOn w:val="VarsaylanParagrafYazTipi"/>
    <w:uiPriority w:val="99"/>
    <w:semiHidden/>
    <w:unhideWhenUsed/>
    <w:rsid w:val="00C95EC7"/>
    <w:rPr>
      <w:color w:val="0000FF"/>
      <w:u w:val="single"/>
    </w:rPr>
  </w:style>
  <w:style w:type="paragraph" w:styleId="ListeParagraf">
    <w:name w:val="List Paragraph"/>
    <w:basedOn w:val="Normal"/>
    <w:uiPriority w:val="34"/>
    <w:qFormat/>
    <w:rsid w:val="00C95EC7"/>
    <w:pPr>
      <w:ind w:left="720"/>
      <w:contextualSpacing/>
    </w:pPr>
  </w:style>
  <w:style w:type="paragraph" w:styleId="stBilgi">
    <w:name w:val="header"/>
    <w:basedOn w:val="Normal"/>
    <w:link w:val="stBilgiChar"/>
    <w:uiPriority w:val="99"/>
    <w:unhideWhenUsed/>
    <w:rsid w:val="00624C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4C21"/>
  </w:style>
  <w:style w:type="paragraph" w:styleId="AltBilgi">
    <w:name w:val="footer"/>
    <w:basedOn w:val="Normal"/>
    <w:link w:val="AltBilgiChar"/>
    <w:uiPriority w:val="99"/>
    <w:unhideWhenUsed/>
    <w:rsid w:val="00624C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5446">
      <w:bodyDiv w:val="1"/>
      <w:marLeft w:val="0"/>
      <w:marRight w:val="0"/>
      <w:marTop w:val="0"/>
      <w:marBottom w:val="0"/>
      <w:divBdr>
        <w:top w:val="none" w:sz="0" w:space="0" w:color="auto"/>
        <w:left w:val="none" w:sz="0" w:space="0" w:color="auto"/>
        <w:bottom w:val="none" w:sz="0" w:space="0" w:color="auto"/>
        <w:right w:val="none" w:sz="0" w:space="0" w:color="auto"/>
      </w:divBdr>
      <w:divsChild>
        <w:div w:id="549926546">
          <w:marLeft w:val="0"/>
          <w:marRight w:val="0"/>
          <w:marTop w:val="0"/>
          <w:marBottom w:val="0"/>
          <w:divBdr>
            <w:top w:val="none" w:sz="0" w:space="0" w:color="auto"/>
            <w:left w:val="none" w:sz="0" w:space="0" w:color="auto"/>
            <w:bottom w:val="none" w:sz="0" w:space="0" w:color="auto"/>
            <w:right w:val="none" w:sz="0" w:space="0" w:color="auto"/>
          </w:divBdr>
          <w:divsChild>
            <w:div w:id="1709262280">
              <w:marLeft w:val="0"/>
              <w:marRight w:val="0"/>
              <w:marTop w:val="0"/>
              <w:marBottom w:val="0"/>
              <w:divBdr>
                <w:top w:val="none" w:sz="0" w:space="0" w:color="auto"/>
                <w:left w:val="none" w:sz="0" w:space="0" w:color="auto"/>
                <w:bottom w:val="none" w:sz="0" w:space="0" w:color="auto"/>
                <w:right w:val="none" w:sz="0" w:space="0" w:color="auto"/>
              </w:divBdr>
              <w:divsChild>
                <w:div w:id="849493376">
                  <w:marLeft w:val="0"/>
                  <w:marRight w:val="0"/>
                  <w:marTop w:val="0"/>
                  <w:marBottom w:val="0"/>
                  <w:divBdr>
                    <w:top w:val="none" w:sz="0" w:space="0" w:color="auto"/>
                    <w:left w:val="none" w:sz="0" w:space="0" w:color="auto"/>
                    <w:bottom w:val="none" w:sz="0" w:space="0" w:color="auto"/>
                    <w:right w:val="none" w:sz="0" w:space="0" w:color="auto"/>
                  </w:divBdr>
                  <w:divsChild>
                    <w:div w:id="11031312">
                      <w:marLeft w:val="0"/>
                      <w:marRight w:val="0"/>
                      <w:marTop w:val="0"/>
                      <w:marBottom w:val="0"/>
                      <w:divBdr>
                        <w:top w:val="none" w:sz="0" w:space="0" w:color="auto"/>
                        <w:left w:val="none" w:sz="0" w:space="0" w:color="auto"/>
                        <w:bottom w:val="none" w:sz="0" w:space="0" w:color="auto"/>
                        <w:right w:val="none" w:sz="0" w:space="0" w:color="auto"/>
                      </w:divBdr>
                      <w:divsChild>
                        <w:div w:id="626861112">
                          <w:marLeft w:val="0"/>
                          <w:marRight w:val="0"/>
                          <w:marTop w:val="0"/>
                          <w:marBottom w:val="0"/>
                          <w:divBdr>
                            <w:top w:val="single" w:sz="24" w:space="15" w:color="0988BB"/>
                            <w:left w:val="none" w:sz="0" w:space="15" w:color="auto"/>
                            <w:bottom w:val="single" w:sz="24" w:space="15" w:color="0988BB"/>
                            <w:right w:val="none" w:sz="0" w:space="15" w:color="auto"/>
                          </w:divBdr>
                          <w:divsChild>
                            <w:div w:id="1119879572">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76887">
      <w:bodyDiv w:val="1"/>
      <w:marLeft w:val="0"/>
      <w:marRight w:val="0"/>
      <w:marTop w:val="0"/>
      <w:marBottom w:val="0"/>
      <w:divBdr>
        <w:top w:val="none" w:sz="0" w:space="0" w:color="auto"/>
        <w:left w:val="none" w:sz="0" w:space="0" w:color="auto"/>
        <w:bottom w:val="none" w:sz="0" w:space="0" w:color="auto"/>
        <w:right w:val="none" w:sz="0" w:space="0" w:color="auto"/>
      </w:divBdr>
    </w:div>
    <w:div w:id="15090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3" Type="http://schemas.openxmlformats.org/officeDocument/2006/relationships/settings" Target="settings.xml"/><Relationship Id="rId7" Type="http://schemas.openxmlformats.org/officeDocument/2006/relationships/hyperlink" Target="mailto:gocder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2029</Words>
  <Characters>11569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5</cp:revision>
  <dcterms:created xsi:type="dcterms:W3CDTF">2018-07-27T08:19:00Z</dcterms:created>
  <dcterms:modified xsi:type="dcterms:W3CDTF">2018-07-27T12:37:00Z</dcterms:modified>
</cp:coreProperties>
</file>